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D36DE" w14:textId="36274061" w:rsidR="00745CFB" w:rsidRPr="007C2E4F" w:rsidRDefault="00800B54" w:rsidP="00745CFB">
      <w:pPr>
        <w:autoSpaceDE w:val="0"/>
        <w:autoSpaceDN w:val="0"/>
        <w:adjustRightInd w:val="0"/>
        <w:spacing w:after="0" w:line="240" w:lineRule="auto"/>
        <w:jc w:val="center"/>
        <w:rPr>
          <w:rFonts w:ascii="Times New Roman" w:hAnsi="Times New Roman" w:cs="Times New Roman"/>
          <w:b/>
          <w:bCs/>
          <w:sz w:val="24"/>
          <w:szCs w:val="24"/>
        </w:rPr>
      </w:pPr>
      <w:r w:rsidRPr="007C2E4F">
        <w:rPr>
          <w:rFonts w:ascii="Times New Roman" w:hAnsi="Times New Roman" w:cs="Times New Roman"/>
          <w:b/>
          <w:bCs/>
          <w:sz w:val="24"/>
          <w:szCs w:val="24"/>
        </w:rPr>
        <w:t>Zmluva o</w:t>
      </w:r>
      <w:r w:rsidR="0090593A" w:rsidRPr="007C2E4F">
        <w:rPr>
          <w:rFonts w:ascii="Times New Roman" w:hAnsi="Times New Roman" w:cs="Times New Roman"/>
          <w:b/>
          <w:bCs/>
          <w:sz w:val="24"/>
          <w:szCs w:val="24"/>
        </w:rPr>
        <w:t xml:space="preserve"> poskytnutí služieb </w:t>
      </w:r>
      <w:r w:rsidR="00745CFB" w:rsidRPr="007C2E4F">
        <w:rPr>
          <w:rFonts w:ascii="Times New Roman" w:hAnsi="Times New Roman" w:cs="Times New Roman"/>
          <w:b/>
          <w:bCs/>
          <w:sz w:val="24"/>
          <w:szCs w:val="24"/>
        </w:rPr>
        <w:t>č. .../</w:t>
      </w:r>
      <w:proofErr w:type="spellStart"/>
      <w:r w:rsidR="00745CFB" w:rsidRPr="007C2E4F">
        <w:rPr>
          <w:rFonts w:ascii="Times New Roman" w:hAnsi="Times New Roman" w:cs="Times New Roman"/>
          <w:b/>
          <w:bCs/>
          <w:sz w:val="24"/>
          <w:szCs w:val="24"/>
        </w:rPr>
        <w:t>OMaVS</w:t>
      </w:r>
      <w:proofErr w:type="spellEnd"/>
      <w:r w:rsidR="00745CFB" w:rsidRPr="007C2E4F">
        <w:rPr>
          <w:rFonts w:ascii="Times New Roman" w:hAnsi="Times New Roman" w:cs="Times New Roman"/>
          <w:b/>
          <w:bCs/>
          <w:sz w:val="24"/>
          <w:szCs w:val="24"/>
        </w:rPr>
        <w:t>/2021</w:t>
      </w:r>
    </w:p>
    <w:p w14:paraId="06BEBCB7" w14:textId="77777777" w:rsidR="00D77534" w:rsidRPr="007C2E4F" w:rsidRDefault="00D77534" w:rsidP="00745CFB">
      <w:pPr>
        <w:autoSpaceDE w:val="0"/>
        <w:autoSpaceDN w:val="0"/>
        <w:adjustRightInd w:val="0"/>
        <w:spacing w:after="0" w:line="240" w:lineRule="auto"/>
        <w:jc w:val="center"/>
        <w:rPr>
          <w:rFonts w:ascii="Times New Roman" w:hAnsi="Times New Roman" w:cs="Times New Roman"/>
          <w:b/>
          <w:bCs/>
          <w:sz w:val="24"/>
          <w:szCs w:val="24"/>
        </w:rPr>
      </w:pPr>
    </w:p>
    <w:p w14:paraId="5E5A78B1" w14:textId="0CE0A876" w:rsidR="00D77534" w:rsidRPr="007C2E4F" w:rsidRDefault="00745CFB" w:rsidP="00D77534">
      <w:pPr>
        <w:autoSpaceDE w:val="0"/>
        <w:autoSpaceDN w:val="0"/>
        <w:adjustRightInd w:val="0"/>
        <w:spacing w:after="0" w:line="240" w:lineRule="auto"/>
        <w:jc w:val="center"/>
        <w:rPr>
          <w:rFonts w:ascii="Times New Roman" w:hAnsi="Times New Roman" w:cs="Times New Roman"/>
          <w:bCs/>
          <w:sz w:val="24"/>
          <w:szCs w:val="24"/>
        </w:rPr>
      </w:pPr>
      <w:r w:rsidRPr="007C2E4F">
        <w:rPr>
          <w:rFonts w:ascii="Times New Roman" w:hAnsi="Times New Roman" w:cs="Times New Roman"/>
          <w:bCs/>
          <w:sz w:val="24"/>
          <w:szCs w:val="24"/>
        </w:rPr>
        <w:t xml:space="preserve">uzatvorená </w:t>
      </w:r>
      <w:r w:rsidR="00D77534" w:rsidRPr="007C2E4F">
        <w:rPr>
          <w:rFonts w:ascii="Times New Roman" w:hAnsi="Times New Roman" w:cs="Times New Roman"/>
          <w:bCs/>
          <w:sz w:val="24"/>
          <w:szCs w:val="24"/>
        </w:rPr>
        <w:t>podľa</w:t>
      </w:r>
      <w:r w:rsidRPr="007C2E4F">
        <w:rPr>
          <w:rFonts w:ascii="Times New Roman" w:hAnsi="Times New Roman" w:cs="Times New Roman"/>
          <w:bCs/>
          <w:sz w:val="24"/>
          <w:szCs w:val="24"/>
        </w:rPr>
        <w:t xml:space="preserve"> § </w:t>
      </w:r>
      <w:r w:rsidR="0090593A" w:rsidRPr="007C2E4F">
        <w:rPr>
          <w:rFonts w:ascii="Times New Roman" w:hAnsi="Times New Roman" w:cs="Times New Roman"/>
          <w:bCs/>
          <w:sz w:val="24"/>
          <w:szCs w:val="24"/>
        </w:rPr>
        <w:t xml:space="preserve">269 ods. 2 </w:t>
      </w:r>
      <w:r w:rsidRPr="007C2E4F">
        <w:rPr>
          <w:rFonts w:ascii="Times New Roman" w:hAnsi="Times New Roman" w:cs="Times New Roman"/>
          <w:bCs/>
          <w:sz w:val="24"/>
          <w:szCs w:val="24"/>
        </w:rPr>
        <w:t xml:space="preserve"> a </w:t>
      </w:r>
      <w:proofErr w:type="spellStart"/>
      <w:r w:rsidRPr="007C2E4F">
        <w:rPr>
          <w:rFonts w:ascii="Times New Roman" w:hAnsi="Times New Roman" w:cs="Times New Roman"/>
          <w:bCs/>
          <w:sz w:val="24"/>
          <w:szCs w:val="24"/>
        </w:rPr>
        <w:t>nasl</w:t>
      </w:r>
      <w:proofErr w:type="spellEnd"/>
      <w:r w:rsidRPr="007C2E4F">
        <w:rPr>
          <w:rFonts w:ascii="Times New Roman" w:hAnsi="Times New Roman" w:cs="Times New Roman"/>
          <w:bCs/>
          <w:sz w:val="24"/>
          <w:szCs w:val="24"/>
        </w:rPr>
        <w:t xml:space="preserve">. </w:t>
      </w:r>
      <w:r w:rsidR="00D77534" w:rsidRPr="007C2E4F">
        <w:rPr>
          <w:rFonts w:ascii="Times New Roman" w:hAnsi="Times New Roman" w:cs="Times New Roman"/>
          <w:bCs/>
          <w:sz w:val="24"/>
          <w:szCs w:val="24"/>
        </w:rPr>
        <w:t>zákona č. 513/1991 Zb. Obchodného zákonníka v znení neskorších predpisov</w:t>
      </w:r>
      <w:r w:rsidR="00B152B3" w:rsidRPr="007C2E4F">
        <w:rPr>
          <w:rFonts w:ascii="Times New Roman" w:hAnsi="Times New Roman" w:cs="Times New Roman"/>
          <w:bCs/>
          <w:sz w:val="24"/>
          <w:szCs w:val="24"/>
        </w:rPr>
        <w:t xml:space="preserve"> </w:t>
      </w:r>
    </w:p>
    <w:p w14:paraId="4FD511B1" w14:textId="77777777" w:rsidR="00D77534" w:rsidRPr="007C2E4F" w:rsidRDefault="00D77534" w:rsidP="00745CFB">
      <w:pPr>
        <w:autoSpaceDE w:val="0"/>
        <w:autoSpaceDN w:val="0"/>
        <w:adjustRightInd w:val="0"/>
        <w:spacing w:after="0" w:line="240" w:lineRule="auto"/>
        <w:rPr>
          <w:rFonts w:ascii="Times New Roman" w:hAnsi="Times New Roman" w:cs="Times New Roman"/>
          <w:b/>
          <w:bCs/>
          <w:sz w:val="24"/>
          <w:szCs w:val="24"/>
        </w:rPr>
      </w:pPr>
    </w:p>
    <w:p w14:paraId="79E501DA" w14:textId="48BEA493" w:rsidR="00745CFB" w:rsidRPr="007C2E4F" w:rsidRDefault="002E5463" w:rsidP="00800B54">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Čl. </w:t>
      </w:r>
      <w:r w:rsidR="00A05656" w:rsidRPr="007C2E4F">
        <w:rPr>
          <w:rFonts w:ascii="Times New Roman" w:hAnsi="Times New Roman" w:cs="Times New Roman"/>
          <w:b/>
          <w:bCs/>
          <w:sz w:val="24"/>
          <w:szCs w:val="24"/>
        </w:rPr>
        <w:t>I</w:t>
      </w:r>
    </w:p>
    <w:p w14:paraId="61850972" w14:textId="77777777" w:rsidR="00745CFB" w:rsidRPr="007C2E4F" w:rsidRDefault="00A05656" w:rsidP="00800B54">
      <w:pPr>
        <w:autoSpaceDE w:val="0"/>
        <w:autoSpaceDN w:val="0"/>
        <w:adjustRightInd w:val="0"/>
        <w:spacing w:after="0" w:line="240" w:lineRule="auto"/>
        <w:jc w:val="center"/>
        <w:rPr>
          <w:rFonts w:ascii="Times New Roman" w:hAnsi="Times New Roman" w:cs="Times New Roman"/>
          <w:b/>
          <w:bCs/>
          <w:sz w:val="24"/>
          <w:szCs w:val="24"/>
        </w:rPr>
      </w:pPr>
      <w:r w:rsidRPr="007C2E4F">
        <w:rPr>
          <w:rFonts w:ascii="Times New Roman" w:hAnsi="Times New Roman" w:cs="Times New Roman"/>
          <w:b/>
          <w:bCs/>
          <w:sz w:val="24"/>
          <w:szCs w:val="24"/>
        </w:rPr>
        <w:t>Zmluvné strany</w:t>
      </w:r>
    </w:p>
    <w:p w14:paraId="47C840FE" w14:textId="77777777" w:rsidR="00745CFB" w:rsidRPr="007C2E4F" w:rsidRDefault="00745CFB" w:rsidP="00745CFB">
      <w:pPr>
        <w:autoSpaceDE w:val="0"/>
        <w:autoSpaceDN w:val="0"/>
        <w:adjustRightInd w:val="0"/>
        <w:spacing w:after="0" w:line="240" w:lineRule="auto"/>
        <w:rPr>
          <w:rFonts w:ascii="Times New Roman" w:hAnsi="Times New Roman" w:cs="Times New Roman"/>
          <w:b/>
          <w:bCs/>
          <w:sz w:val="24"/>
          <w:szCs w:val="24"/>
        </w:rPr>
      </w:pPr>
    </w:p>
    <w:p w14:paraId="68721D4C" w14:textId="77777777" w:rsidR="00C11642" w:rsidRPr="007C2E4F" w:rsidRDefault="00C11642" w:rsidP="00C11642">
      <w:pPr>
        <w:pStyle w:val="Odsekzoznamu"/>
        <w:numPr>
          <w:ilvl w:val="0"/>
          <w:numId w:val="1"/>
        </w:numPr>
        <w:tabs>
          <w:tab w:val="left" w:pos="3119"/>
        </w:tabs>
        <w:ind w:left="426" w:right="142" w:hanging="426"/>
        <w:jc w:val="both"/>
        <w:rPr>
          <w:rFonts w:ascii="Times New Roman" w:hAnsi="Times New Roman"/>
          <w:b/>
          <w:szCs w:val="24"/>
        </w:rPr>
      </w:pPr>
      <w:r w:rsidRPr="007C2E4F">
        <w:rPr>
          <w:rFonts w:ascii="Times New Roman" w:hAnsi="Times New Roman"/>
          <w:b/>
          <w:szCs w:val="24"/>
        </w:rPr>
        <w:t>Objednávateľ:</w:t>
      </w:r>
      <w:r w:rsidRPr="007C2E4F">
        <w:rPr>
          <w:rFonts w:ascii="Times New Roman" w:hAnsi="Times New Roman"/>
          <w:b/>
          <w:szCs w:val="24"/>
        </w:rPr>
        <w:tab/>
        <w:t xml:space="preserve">Slovenská republika </w:t>
      </w:r>
      <w:r w:rsidRPr="007C2E4F">
        <w:rPr>
          <w:rFonts w:ascii="Times New Roman" w:hAnsi="Times New Roman"/>
          <w:szCs w:val="24"/>
        </w:rPr>
        <w:t xml:space="preserve">zastúpená </w:t>
      </w:r>
    </w:p>
    <w:p w14:paraId="7CDAE251" w14:textId="77777777" w:rsidR="00C11642" w:rsidRPr="007C2E4F" w:rsidRDefault="00C11642" w:rsidP="00C11642">
      <w:pPr>
        <w:tabs>
          <w:tab w:val="left" w:pos="3119"/>
        </w:tabs>
        <w:spacing w:after="0" w:line="240" w:lineRule="auto"/>
        <w:ind w:right="142" w:firstLine="58"/>
        <w:jc w:val="both"/>
        <w:rPr>
          <w:rFonts w:ascii="Times New Roman" w:hAnsi="Times New Roman" w:cs="Times New Roman"/>
          <w:b/>
          <w:sz w:val="24"/>
          <w:szCs w:val="24"/>
        </w:rPr>
      </w:pPr>
      <w:r w:rsidRPr="007C2E4F">
        <w:rPr>
          <w:rFonts w:ascii="Times New Roman" w:hAnsi="Times New Roman" w:cs="Times New Roman"/>
          <w:b/>
          <w:sz w:val="24"/>
          <w:szCs w:val="24"/>
        </w:rPr>
        <w:tab/>
        <w:t>Správou štátnych hmotných rezerv Slovenskej republiky</w:t>
      </w:r>
    </w:p>
    <w:p w14:paraId="74294B56" w14:textId="77777777" w:rsidR="00C11642" w:rsidRPr="007C2E4F" w:rsidRDefault="00C11642" w:rsidP="00C11642">
      <w:pPr>
        <w:tabs>
          <w:tab w:val="left" w:pos="3119"/>
        </w:tabs>
        <w:spacing w:after="0" w:line="240" w:lineRule="auto"/>
        <w:ind w:right="142"/>
        <w:jc w:val="both"/>
        <w:rPr>
          <w:rFonts w:ascii="Times New Roman" w:hAnsi="Times New Roman" w:cs="Times New Roman"/>
          <w:b/>
          <w:sz w:val="24"/>
          <w:szCs w:val="24"/>
        </w:rPr>
      </w:pPr>
      <w:r w:rsidRPr="007C2E4F">
        <w:rPr>
          <w:rFonts w:ascii="Times New Roman" w:hAnsi="Times New Roman" w:cs="Times New Roman"/>
          <w:sz w:val="24"/>
          <w:szCs w:val="24"/>
        </w:rPr>
        <w:t>Sídlo:</w:t>
      </w:r>
      <w:r w:rsidRPr="007C2E4F">
        <w:rPr>
          <w:rFonts w:ascii="Times New Roman" w:hAnsi="Times New Roman" w:cs="Times New Roman"/>
          <w:b/>
          <w:sz w:val="24"/>
          <w:szCs w:val="24"/>
        </w:rPr>
        <w:tab/>
      </w:r>
      <w:r w:rsidRPr="007C2E4F">
        <w:rPr>
          <w:rFonts w:ascii="Times New Roman" w:hAnsi="Times New Roman" w:cs="Times New Roman"/>
          <w:sz w:val="24"/>
          <w:szCs w:val="24"/>
        </w:rPr>
        <w:t>Pražská 29, 812 63 Bratislava</w:t>
      </w:r>
    </w:p>
    <w:p w14:paraId="6F3C23A4"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Štatutárny orgán:</w:t>
      </w:r>
      <w:r w:rsidRPr="007C2E4F">
        <w:rPr>
          <w:rFonts w:ascii="Times New Roman" w:hAnsi="Times New Roman" w:cs="Times New Roman"/>
          <w:sz w:val="24"/>
          <w:szCs w:val="24"/>
        </w:rPr>
        <w:tab/>
        <w:t>Ing. Ján Rudolf, PhD., predseda</w:t>
      </w:r>
    </w:p>
    <w:p w14:paraId="71303F17"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IČO:</w:t>
      </w:r>
      <w:r w:rsidRPr="007C2E4F">
        <w:rPr>
          <w:rFonts w:ascii="Times New Roman" w:hAnsi="Times New Roman" w:cs="Times New Roman"/>
          <w:sz w:val="24"/>
          <w:szCs w:val="24"/>
        </w:rPr>
        <w:tab/>
        <w:t>30 844 363</w:t>
      </w:r>
    </w:p>
    <w:p w14:paraId="62F14093"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IČ DPH:</w:t>
      </w:r>
      <w:r w:rsidRPr="007C2E4F">
        <w:rPr>
          <w:rFonts w:ascii="Times New Roman" w:hAnsi="Times New Roman" w:cs="Times New Roman"/>
          <w:sz w:val="24"/>
          <w:szCs w:val="24"/>
        </w:rPr>
        <w:tab/>
        <w:t>SK2020296487</w:t>
      </w:r>
    </w:p>
    <w:p w14:paraId="5C4744E8"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DIČ:</w:t>
      </w:r>
      <w:r w:rsidRPr="007C2E4F">
        <w:rPr>
          <w:rFonts w:ascii="Times New Roman" w:hAnsi="Times New Roman" w:cs="Times New Roman"/>
          <w:sz w:val="24"/>
          <w:szCs w:val="24"/>
        </w:rPr>
        <w:tab/>
        <w:t>2020296487</w:t>
      </w:r>
    </w:p>
    <w:p w14:paraId="352B5BA3"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Bankové spojenie:</w:t>
      </w:r>
      <w:r w:rsidRPr="007C2E4F">
        <w:rPr>
          <w:rFonts w:ascii="Times New Roman" w:hAnsi="Times New Roman" w:cs="Times New Roman"/>
          <w:sz w:val="24"/>
          <w:szCs w:val="24"/>
        </w:rPr>
        <w:tab/>
        <w:t>Štátna pokladnica</w:t>
      </w:r>
    </w:p>
    <w:p w14:paraId="5B675082"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SWIFT kód:</w:t>
      </w:r>
      <w:r w:rsidRPr="007C2E4F">
        <w:rPr>
          <w:rFonts w:ascii="Times New Roman" w:hAnsi="Times New Roman" w:cs="Times New Roman"/>
          <w:sz w:val="24"/>
          <w:szCs w:val="24"/>
        </w:rPr>
        <w:tab/>
        <w:t>SPSRSKBA</w:t>
      </w:r>
    </w:p>
    <w:p w14:paraId="25887254"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IBAN:</w:t>
      </w:r>
      <w:r w:rsidRPr="007C2E4F">
        <w:rPr>
          <w:rFonts w:ascii="Times New Roman" w:hAnsi="Times New Roman" w:cs="Times New Roman"/>
          <w:sz w:val="24"/>
          <w:szCs w:val="24"/>
        </w:rPr>
        <w:tab/>
        <w:t>SK86 8180 0000 0070 0012 6238</w:t>
      </w:r>
    </w:p>
    <w:p w14:paraId="7E96D7F4"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 xml:space="preserve">Osoba oprávnená rokovať </w:t>
      </w:r>
    </w:p>
    <w:p w14:paraId="7BE7AADE"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vo veciach zmluvných:</w:t>
      </w:r>
      <w:r w:rsidRPr="007C2E4F">
        <w:rPr>
          <w:rFonts w:ascii="Times New Roman" w:hAnsi="Times New Roman" w:cs="Times New Roman"/>
          <w:sz w:val="24"/>
          <w:szCs w:val="24"/>
        </w:rPr>
        <w:tab/>
        <w:t>Mgr. Edita Širillová, riaditeľka odboru majetku,</w:t>
      </w:r>
    </w:p>
    <w:p w14:paraId="0192F0FA"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ab/>
        <w:t>a vnútornej správy (ďalej len „</w:t>
      </w:r>
      <w:proofErr w:type="spellStart"/>
      <w:r w:rsidRPr="007C2E4F">
        <w:rPr>
          <w:rFonts w:ascii="Times New Roman" w:hAnsi="Times New Roman" w:cs="Times New Roman"/>
          <w:sz w:val="24"/>
          <w:szCs w:val="24"/>
        </w:rPr>
        <w:t>OMaVS</w:t>
      </w:r>
      <w:proofErr w:type="spellEnd"/>
      <w:r w:rsidRPr="007C2E4F">
        <w:rPr>
          <w:rFonts w:ascii="Times New Roman" w:hAnsi="Times New Roman" w:cs="Times New Roman"/>
          <w:sz w:val="24"/>
          <w:szCs w:val="24"/>
        </w:rPr>
        <w:t>“)</w:t>
      </w:r>
    </w:p>
    <w:p w14:paraId="7D3350B4" w14:textId="77777777" w:rsidR="00C11642" w:rsidRPr="007C2E4F" w:rsidRDefault="00C11642" w:rsidP="00C11642">
      <w:pPr>
        <w:spacing w:after="0" w:line="240" w:lineRule="auto"/>
        <w:ind w:left="3119" w:right="142" w:hanging="3119"/>
        <w:jc w:val="both"/>
        <w:rPr>
          <w:rFonts w:ascii="Times New Roman" w:hAnsi="Times New Roman" w:cs="Times New Roman"/>
          <w:sz w:val="24"/>
          <w:szCs w:val="24"/>
        </w:rPr>
      </w:pPr>
      <w:r w:rsidRPr="007C2E4F">
        <w:rPr>
          <w:rFonts w:ascii="Times New Roman" w:hAnsi="Times New Roman" w:cs="Times New Roman"/>
          <w:sz w:val="24"/>
          <w:szCs w:val="24"/>
        </w:rPr>
        <w:t>technických a realizačných:</w:t>
      </w:r>
      <w:r w:rsidRPr="007C2E4F">
        <w:rPr>
          <w:rFonts w:ascii="Times New Roman" w:hAnsi="Times New Roman" w:cs="Times New Roman"/>
          <w:sz w:val="24"/>
          <w:szCs w:val="24"/>
        </w:rPr>
        <w:tab/>
        <w:t xml:space="preserve">Ing. Vladimír Futák, hl. štátny radca </w:t>
      </w:r>
      <w:proofErr w:type="spellStart"/>
      <w:r w:rsidRPr="007C2E4F">
        <w:rPr>
          <w:rFonts w:ascii="Times New Roman" w:hAnsi="Times New Roman" w:cs="Times New Roman"/>
          <w:sz w:val="24"/>
          <w:szCs w:val="24"/>
        </w:rPr>
        <w:t>OMaVS</w:t>
      </w:r>
      <w:proofErr w:type="spellEnd"/>
    </w:p>
    <w:p w14:paraId="34ABF7D6" w14:textId="77777777" w:rsidR="00C11642" w:rsidRPr="007C2E4F" w:rsidRDefault="00C11642" w:rsidP="00C11642">
      <w:pPr>
        <w:spacing w:after="0" w:line="240" w:lineRule="auto"/>
        <w:ind w:left="3119" w:right="142" w:hanging="3119"/>
        <w:jc w:val="both"/>
        <w:rPr>
          <w:rFonts w:ascii="Times New Roman" w:hAnsi="Times New Roman" w:cs="Times New Roman"/>
          <w:sz w:val="24"/>
          <w:szCs w:val="24"/>
        </w:rPr>
      </w:pPr>
    </w:p>
    <w:p w14:paraId="444FA814" w14:textId="77777777" w:rsidR="00C11642" w:rsidRPr="007C2E4F" w:rsidRDefault="00C11642" w:rsidP="00C11642">
      <w:pPr>
        <w:spacing w:after="0" w:line="240" w:lineRule="auto"/>
        <w:contextualSpacing/>
        <w:jc w:val="both"/>
        <w:rPr>
          <w:rFonts w:ascii="Times New Roman" w:hAnsi="Times New Roman" w:cs="Times New Roman"/>
          <w:sz w:val="24"/>
          <w:szCs w:val="24"/>
        </w:rPr>
      </w:pPr>
      <w:r w:rsidRPr="007C2E4F">
        <w:rPr>
          <w:rFonts w:ascii="Times New Roman" w:hAnsi="Times New Roman" w:cs="Times New Roman"/>
          <w:sz w:val="24"/>
          <w:szCs w:val="24"/>
        </w:rPr>
        <w:t>„Objednávateľ je zdaniteľná osoba len v rozsahu nákupu a predaja štátnych hmotných rezerv v zmysle § 3 ods. 4 zákona č. 222/2004 Z. z. o dani z pridanej hodnoty.“</w:t>
      </w:r>
    </w:p>
    <w:p w14:paraId="3EEFF137" w14:textId="77777777" w:rsidR="00C11642" w:rsidRPr="007C2E4F" w:rsidRDefault="00C11642" w:rsidP="00C11642">
      <w:pPr>
        <w:spacing w:after="0" w:line="240" w:lineRule="auto"/>
        <w:ind w:left="3119" w:right="142" w:hanging="3119"/>
        <w:jc w:val="both"/>
        <w:rPr>
          <w:rFonts w:ascii="Times New Roman" w:hAnsi="Times New Roman" w:cs="Times New Roman"/>
          <w:sz w:val="24"/>
          <w:szCs w:val="24"/>
        </w:rPr>
      </w:pPr>
    </w:p>
    <w:p w14:paraId="16059EAE" w14:textId="77777777" w:rsidR="00C11642" w:rsidRPr="007C2E4F" w:rsidRDefault="00C11642" w:rsidP="00C11642">
      <w:pPr>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(ďalej len „</w:t>
      </w:r>
      <w:r w:rsidRPr="007C2E4F">
        <w:rPr>
          <w:rFonts w:ascii="Times New Roman" w:hAnsi="Times New Roman" w:cs="Times New Roman"/>
          <w:b/>
          <w:sz w:val="24"/>
          <w:szCs w:val="24"/>
        </w:rPr>
        <w:t>objednávateľ</w:t>
      </w:r>
      <w:r w:rsidRPr="007C2E4F">
        <w:rPr>
          <w:rFonts w:ascii="Times New Roman" w:hAnsi="Times New Roman" w:cs="Times New Roman"/>
          <w:sz w:val="24"/>
          <w:szCs w:val="24"/>
        </w:rPr>
        <w:t>“)</w:t>
      </w:r>
    </w:p>
    <w:p w14:paraId="70A52890" w14:textId="77777777" w:rsidR="00C11642" w:rsidRPr="007C2E4F" w:rsidRDefault="00C11642" w:rsidP="00C11642">
      <w:pPr>
        <w:spacing w:after="0" w:line="240" w:lineRule="auto"/>
        <w:ind w:right="142"/>
        <w:jc w:val="both"/>
        <w:rPr>
          <w:rFonts w:ascii="Times New Roman" w:hAnsi="Times New Roman" w:cs="Times New Roman"/>
          <w:sz w:val="24"/>
          <w:szCs w:val="24"/>
        </w:rPr>
      </w:pPr>
    </w:p>
    <w:p w14:paraId="0B1214BA" w14:textId="77777777" w:rsidR="00C11642" w:rsidRPr="007C2E4F" w:rsidRDefault="00C11642" w:rsidP="00C11642">
      <w:pPr>
        <w:spacing w:after="0" w:line="240" w:lineRule="auto"/>
        <w:ind w:right="142"/>
        <w:jc w:val="both"/>
        <w:rPr>
          <w:rFonts w:ascii="Times New Roman" w:hAnsi="Times New Roman" w:cs="Times New Roman"/>
          <w:b/>
          <w:sz w:val="24"/>
          <w:szCs w:val="24"/>
        </w:rPr>
      </w:pPr>
      <w:r w:rsidRPr="007C2E4F">
        <w:rPr>
          <w:rFonts w:ascii="Times New Roman" w:hAnsi="Times New Roman" w:cs="Times New Roman"/>
          <w:b/>
          <w:sz w:val="24"/>
          <w:szCs w:val="24"/>
        </w:rPr>
        <w:t>a</w:t>
      </w:r>
    </w:p>
    <w:p w14:paraId="4FB1D326" w14:textId="77777777" w:rsidR="00C11642" w:rsidRPr="007C2E4F" w:rsidRDefault="00C11642" w:rsidP="00C11642">
      <w:pPr>
        <w:spacing w:after="0" w:line="240" w:lineRule="auto"/>
        <w:ind w:right="142"/>
        <w:jc w:val="both"/>
        <w:rPr>
          <w:rFonts w:ascii="Times New Roman" w:hAnsi="Times New Roman" w:cs="Times New Roman"/>
          <w:sz w:val="24"/>
          <w:szCs w:val="24"/>
        </w:rPr>
      </w:pPr>
    </w:p>
    <w:p w14:paraId="73FE3FC1" w14:textId="3B8B3C10" w:rsidR="00C11642" w:rsidRPr="007C2E4F" w:rsidRDefault="0090593A" w:rsidP="00C11642">
      <w:pPr>
        <w:pStyle w:val="Odsekzoznamu"/>
        <w:numPr>
          <w:ilvl w:val="0"/>
          <w:numId w:val="1"/>
        </w:numPr>
        <w:tabs>
          <w:tab w:val="left" w:pos="3119"/>
        </w:tabs>
        <w:ind w:left="426" w:right="142" w:hanging="426"/>
        <w:jc w:val="both"/>
        <w:rPr>
          <w:rFonts w:ascii="Times New Roman" w:hAnsi="Times New Roman"/>
          <w:b/>
          <w:szCs w:val="24"/>
        </w:rPr>
      </w:pPr>
      <w:r w:rsidRPr="007C2E4F">
        <w:rPr>
          <w:rFonts w:ascii="Times New Roman" w:hAnsi="Times New Roman"/>
          <w:b/>
          <w:szCs w:val="24"/>
        </w:rPr>
        <w:t>Poskytova</w:t>
      </w:r>
      <w:r w:rsidR="00C11642" w:rsidRPr="007C2E4F">
        <w:rPr>
          <w:rFonts w:ascii="Times New Roman" w:hAnsi="Times New Roman"/>
          <w:b/>
          <w:szCs w:val="24"/>
        </w:rPr>
        <w:t>teľ:</w:t>
      </w:r>
      <w:r w:rsidR="00C11642" w:rsidRPr="007C2E4F">
        <w:rPr>
          <w:rFonts w:ascii="Times New Roman" w:hAnsi="Times New Roman"/>
          <w:b/>
          <w:szCs w:val="24"/>
        </w:rPr>
        <w:tab/>
      </w:r>
    </w:p>
    <w:p w14:paraId="7BE0BEFA" w14:textId="77777777" w:rsidR="00C11642" w:rsidRPr="007C2E4F" w:rsidRDefault="00C11642" w:rsidP="00C11642">
      <w:pPr>
        <w:tabs>
          <w:tab w:val="left" w:pos="3119"/>
        </w:tabs>
        <w:spacing w:after="0" w:line="240" w:lineRule="auto"/>
        <w:ind w:right="142"/>
        <w:jc w:val="both"/>
        <w:rPr>
          <w:rFonts w:ascii="Times New Roman" w:hAnsi="Times New Roman" w:cs="Times New Roman"/>
          <w:b/>
          <w:sz w:val="24"/>
          <w:szCs w:val="24"/>
        </w:rPr>
      </w:pPr>
      <w:r w:rsidRPr="007C2E4F">
        <w:rPr>
          <w:rFonts w:ascii="Times New Roman" w:hAnsi="Times New Roman" w:cs="Times New Roman"/>
          <w:sz w:val="24"/>
          <w:szCs w:val="24"/>
        </w:rPr>
        <w:t>Obchodné meno:</w:t>
      </w:r>
      <w:r w:rsidRPr="007C2E4F">
        <w:rPr>
          <w:rFonts w:ascii="Times New Roman" w:hAnsi="Times New Roman" w:cs="Times New Roman"/>
          <w:sz w:val="24"/>
          <w:szCs w:val="24"/>
        </w:rPr>
        <w:tab/>
      </w:r>
    </w:p>
    <w:p w14:paraId="780B845D" w14:textId="77777777" w:rsidR="00C11642" w:rsidRPr="007C2E4F" w:rsidRDefault="00C11642" w:rsidP="00C11642">
      <w:pPr>
        <w:tabs>
          <w:tab w:val="left" w:pos="3119"/>
        </w:tabs>
        <w:spacing w:after="0" w:line="240" w:lineRule="auto"/>
        <w:ind w:right="142"/>
        <w:jc w:val="both"/>
        <w:rPr>
          <w:rFonts w:ascii="Times New Roman" w:hAnsi="Times New Roman" w:cs="Times New Roman"/>
          <w:b/>
          <w:sz w:val="24"/>
          <w:szCs w:val="24"/>
        </w:rPr>
      </w:pPr>
      <w:r w:rsidRPr="007C2E4F">
        <w:rPr>
          <w:rFonts w:ascii="Times New Roman" w:hAnsi="Times New Roman" w:cs="Times New Roman"/>
          <w:sz w:val="24"/>
          <w:szCs w:val="24"/>
        </w:rPr>
        <w:t>Sídlo:</w:t>
      </w:r>
      <w:r w:rsidRPr="007C2E4F">
        <w:rPr>
          <w:rFonts w:ascii="Times New Roman" w:hAnsi="Times New Roman" w:cs="Times New Roman"/>
          <w:sz w:val="24"/>
          <w:szCs w:val="24"/>
        </w:rPr>
        <w:tab/>
      </w:r>
    </w:p>
    <w:p w14:paraId="6CE1D440"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Zastúpená:</w:t>
      </w:r>
      <w:r w:rsidRPr="007C2E4F">
        <w:rPr>
          <w:rFonts w:ascii="Times New Roman" w:hAnsi="Times New Roman" w:cs="Times New Roman"/>
          <w:sz w:val="24"/>
          <w:szCs w:val="24"/>
        </w:rPr>
        <w:tab/>
      </w:r>
    </w:p>
    <w:p w14:paraId="2E988DD1"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IČO:</w:t>
      </w:r>
      <w:r w:rsidRPr="007C2E4F">
        <w:rPr>
          <w:rFonts w:ascii="Times New Roman" w:hAnsi="Times New Roman" w:cs="Times New Roman"/>
          <w:sz w:val="24"/>
          <w:szCs w:val="24"/>
        </w:rPr>
        <w:tab/>
      </w:r>
    </w:p>
    <w:p w14:paraId="2D855A6D"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IČ DPH:</w:t>
      </w:r>
      <w:r w:rsidRPr="007C2E4F">
        <w:rPr>
          <w:rFonts w:ascii="Times New Roman" w:hAnsi="Times New Roman" w:cs="Times New Roman"/>
          <w:sz w:val="24"/>
          <w:szCs w:val="24"/>
        </w:rPr>
        <w:tab/>
      </w:r>
    </w:p>
    <w:p w14:paraId="6FEAD6B8"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DIČ:</w:t>
      </w:r>
      <w:r w:rsidRPr="007C2E4F">
        <w:rPr>
          <w:rFonts w:ascii="Times New Roman" w:hAnsi="Times New Roman" w:cs="Times New Roman"/>
          <w:sz w:val="24"/>
          <w:szCs w:val="24"/>
        </w:rPr>
        <w:tab/>
      </w:r>
    </w:p>
    <w:p w14:paraId="1F3C49DB"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Bankové spojenie:</w:t>
      </w:r>
      <w:r w:rsidRPr="007C2E4F">
        <w:rPr>
          <w:rFonts w:ascii="Times New Roman" w:hAnsi="Times New Roman" w:cs="Times New Roman"/>
          <w:sz w:val="24"/>
          <w:szCs w:val="24"/>
        </w:rPr>
        <w:tab/>
      </w:r>
    </w:p>
    <w:p w14:paraId="66EA1785" w14:textId="77777777" w:rsidR="00C11642" w:rsidRPr="007C2E4F" w:rsidRDefault="00C11642" w:rsidP="00C11642">
      <w:pPr>
        <w:pStyle w:val="Default"/>
        <w:tabs>
          <w:tab w:val="left" w:pos="3119"/>
        </w:tabs>
        <w:ind w:right="142"/>
        <w:rPr>
          <w:rFonts w:ascii="Times New Roman" w:hAnsi="Times New Roman" w:cs="Times New Roman"/>
        </w:rPr>
      </w:pPr>
      <w:r w:rsidRPr="007C2E4F">
        <w:rPr>
          <w:rFonts w:ascii="Times New Roman" w:hAnsi="Times New Roman" w:cs="Times New Roman"/>
        </w:rPr>
        <w:t>SWIFT kód:</w:t>
      </w:r>
      <w:r w:rsidRPr="007C2E4F">
        <w:rPr>
          <w:rFonts w:ascii="Times New Roman" w:hAnsi="Times New Roman" w:cs="Times New Roman"/>
        </w:rPr>
        <w:tab/>
      </w:r>
    </w:p>
    <w:p w14:paraId="3D9535AA"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IBAN:</w:t>
      </w:r>
      <w:r w:rsidRPr="007C2E4F">
        <w:rPr>
          <w:rFonts w:ascii="Times New Roman" w:hAnsi="Times New Roman" w:cs="Times New Roman"/>
          <w:sz w:val="24"/>
          <w:szCs w:val="24"/>
        </w:rPr>
        <w:tab/>
      </w:r>
    </w:p>
    <w:p w14:paraId="20388743" w14:textId="77777777" w:rsidR="00C11642" w:rsidRPr="007C2E4F" w:rsidRDefault="00C11642" w:rsidP="00C11642">
      <w:pPr>
        <w:tabs>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 xml:space="preserve">Osoba oprávnená rokovať </w:t>
      </w:r>
    </w:p>
    <w:p w14:paraId="33A9DA46" w14:textId="77777777" w:rsidR="00C11642" w:rsidRPr="007C2E4F" w:rsidRDefault="00C11642" w:rsidP="00C11642">
      <w:pPr>
        <w:tabs>
          <w:tab w:val="left" w:pos="1418"/>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 xml:space="preserve">vo veciach zmluvných: </w:t>
      </w:r>
      <w:r w:rsidRPr="007C2E4F">
        <w:rPr>
          <w:rFonts w:ascii="Times New Roman" w:hAnsi="Times New Roman" w:cs="Times New Roman"/>
          <w:sz w:val="24"/>
          <w:szCs w:val="24"/>
        </w:rPr>
        <w:tab/>
      </w:r>
    </w:p>
    <w:p w14:paraId="16278D78" w14:textId="77777777" w:rsidR="00C11642" w:rsidRPr="007C2E4F" w:rsidRDefault="00C11642" w:rsidP="00C11642">
      <w:pPr>
        <w:tabs>
          <w:tab w:val="left" w:pos="1418"/>
          <w:tab w:val="left" w:pos="3119"/>
        </w:tabs>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technických a realizačných:</w:t>
      </w:r>
      <w:r w:rsidRPr="007C2E4F">
        <w:rPr>
          <w:rFonts w:ascii="Times New Roman" w:hAnsi="Times New Roman" w:cs="Times New Roman"/>
          <w:sz w:val="24"/>
          <w:szCs w:val="24"/>
        </w:rPr>
        <w:tab/>
      </w:r>
    </w:p>
    <w:p w14:paraId="066AE680" w14:textId="77777777" w:rsidR="00C11642" w:rsidRPr="007C2E4F" w:rsidRDefault="00C11642" w:rsidP="00C11642">
      <w:pPr>
        <w:tabs>
          <w:tab w:val="left" w:pos="3119"/>
        </w:tabs>
        <w:spacing w:after="0" w:line="240" w:lineRule="auto"/>
        <w:ind w:right="142"/>
        <w:rPr>
          <w:rFonts w:ascii="Times New Roman" w:eastAsia="Times New Roman" w:hAnsi="Times New Roman" w:cs="Times New Roman"/>
          <w:snapToGrid w:val="0"/>
          <w:sz w:val="24"/>
          <w:szCs w:val="24"/>
          <w:lang w:eastAsia="sk-SK"/>
        </w:rPr>
      </w:pPr>
      <w:r w:rsidRPr="007C2E4F">
        <w:rPr>
          <w:rFonts w:ascii="Times New Roman" w:eastAsia="Times New Roman" w:hAnsi="Times New Roman" w:cs="Times New Roman"/>
          <w:snapToGrid w:val="0"/>
          <w:sz w:val="24"/>
          <w:szCs w:val="24"/>
          <w:lang w:eastAsia="sk-SK"/>
        </w:rPr>
        <w:t xml:space="preserve">Registrácia: </w:t>
      </w:r>
    </w:p>
    <w:p w14:paraId="4E196EED" w14:textId="77777777" w:rsidR="00C11642" w:rsidRPr="007C2E4F" w:rsidRDefault="00C11642" w:rsidP="00C11642">
      <w:pPr>
        <w:tabs>
          <w:tab w:val="left" w:pos="3119"/>
        </w:tabs>
        <w:spacing w:after="0" w:line="240" w:lineRule="auto"/>
        <w:ind w:right="142"/>
        <w:rPr>
          <w:rFonts w:ascii="Times New Roman" w:eastAsia="Times New Roman" w:hAnsi="Times New Roman" w:cs="Times New Roman"/>
          <w:snapToGrid w:val="0"/>
          <w:sz w:val="24"/>
          <w:szCs w:val="24"/>
          <w:lang w:eastAsia="sk-SK"/>
        </w:rPr>
      </w:pPr>
    </w:p>
    <w:p w14:paraId="40C15D4E" w14:textId="678C1889" w:rsidR="00C11642" w:rsidRPr="007C2E4F" w:rsidRDefault="00C11642" w:rsidP="00C11642">
      <w:pPr>
        <w:spacing w:after="0" w:line="240" w:lineRule="auto"/>
        <w:ind w:right="142"/>
        <w:jc w:val="both"/>
        <w:rPr>
          <w:rFonts w:ascii="Times New Roman" w:hAnsi="Times New Roman" w:cs="Times New Roman"/>
          <w:sz w:val="24"/>
          <w:szCs w:val="24"/>
        </w:rPr>
      </w:pPr>
      <w:r w:rsidRPr="007C2E4F">
        <w:rPr>
          <w:rFonts w:ascii="Times New Roman" w:hAnsi="Times New Roman" w:cs="Times New Roman"/>
          <w:sz w:val="24"/>
          <w:szCs w:val="24"/>
        </w:rPr>
        <w:t>(ďalej ako „</w:t>
      </w:r>
      <w:r w:rsidR="0090593A" w:rsidRPr="007C2E4F">
        <w:rPr>
          <w:rFonts w:ascii="Times New Roman" w:hAnsi="Times New Roman" w:cs="Times New Roman"/>
          <w:b/>
          <w:sz w:val="24"/>
          <w:szCs w:val="24"/>
        </w:rPr>
        <w:t>poskytova</w:t>
      </w:r>
      <w:r w:rsidRPr="007C2E4F">
        <w:rPr>
          <w:rFonts w:ascii="Times New Roman" w:hAnsi="Times New Roman" w:cs="Times New Roman"/>
          <w:b/>
          <w:sz w:val="24"/>
          <w:szCs w:val="24"/>
        </w:rPr>
        <w:t>teľ</w:t>
      </w:r>
      <w:r w:rsidRPr="007C2E4F">
        <w:rPr>
          <w:rFonts w:ascii="Times New Roman" w:hAnsi="Times New Roman" w:cs="Times New Roman"/>
          <w:sz w:val="24"/>
          <w:szCs w:val="24"/>
        </w:rPr>
        <w:t>“)</w:t>
      </w:r>
    </w:p>
    <w:p w14:paraId="55253FB1" w14:textId="77777777" w:rsidR="00C11642" w:rsidRPr="007C2E4F" w:rsidRDefault="00C11642" w:rsidP="00C11642">
      <w:pPr>
        <w:spacing w:after="0" w:line="240" w:lineRule="auto"/>
        <w:ind w:right="142"/>
        <w:jc w:val="both"/>
        <w:rPr>
          <w:rFonts w:ascii="Times New Roman" w:hAnsi="Times New Roman" w:cs="Times New Roman"/>
          <w:sz w:val="24"/>
          <w:szCs w:val="24"/>
        </w:rPr>
      </w:pPr>
    </w:p>
    <w:p w14:paraId="65AFFFD7" w14:textId="6DA6ED65" w:rsidR="00794441" w:rsidRPr="007C2E4F" w:rsidRDefault="008F7889" w:rsidP="005478F6">
      <w:pPr>
        <w:autoSpaceDE w:val="0"/>
        <w:autoSpaceDN w:val="0"/>
        <w:adjustRightInd w:val="0"/>
        <w:ind w:right="27"/>
        <w:jc w:val="both"/>
        <w:rPr>
          <w:rFonts w:ascii="Times New Roman" w:hAnsi="Times New Roman" w:cs="Times New Roman"/>
          <w:sz w:val="24"/>
          <w:szCs w:val="24"/>
        </w:rPr>
      </w:pPr>
      <w:r w:rsidRPr="007C2E4F">
        <w:rPr>
          <w:rFonts w:ascii="Times New Roman" w:hAnsi="Times New Roman" w:cs="Times New Roman"/>
          <w:sz w:val="24"/>
          <w:szCs w:val="24"/>
        </w:rPr>
        <w:t>(objednávateľ a </w:t>
      </w:r>
      <w:r w:rsidR="0090593A" w:rsidRPr="007C2E4F">
        <w:rPr>
          <w:rFonts w:ascii="Times New Roman" w:hAnsi="Times New Roman" w:cs="Times New Roman"/>
          <w:sz w:val="24"/>
          <w:szCs w:val="24"/>
        </w:rPr>
        <w:t>poskytovateľ</w:t>
      </w:r>
      <w:r w:rsidR="00C11642" w:rsidRPr="007C2E4F">
        <w:rPr>
          <w:rFonts w:ascii="Times New Roman" w:hAnsi="Times New Roman" w:cs="Times New Roman"/>
          <w:sz w:val="24"/>
          <w:szCs w:val="24"/>
        </w:rPr>
        <w:t xml:space="preserve"> spoločne ako „</w:t>
      </w:r>
      <w:r w:rsidR="00C11642" w:rsidRPr="007C2E4F">
        <w:rPr>
          <w:rFonts w:ascii="Times New Roman" w:hAnsi="Times New Roman" w:cs="Times New Roman"/>
          <w:b/>
          <w:sz w:val="24"/>
          <w:szCs w:val="24"/>
        </w:rPr>
        <w:t>zmluvné strany</w:t>
      </w:r>
      <w:r w:rsidR="00C11642" w:rsidRPr="007C2E4F">
        <w:rPr>
          <w:rFonts w:ascii="Times New Roman" w:hAnsi="Times New Roman" w:cs="Times New Roman"/>
          <w:sz w:val="24"/>
          <w:szCs w:val="24"/>
        </w:rPr>
        <w:t>“ a každý z nich samostatne ako „</w:t>
      </w:r>
      <w:r w:rsidR="00C11642" w:rsidRPr="007C2E4F">
        <w:rPr>
          <w:rFonts w:ascii="Times New Roman" w:hAnsi="Times New Roman" w:cs="Times New Roman"/>
          <w:b/>
          <w:sz w:val="24"/>
          <w:szCs w:val="24"/>
        </w:rPr>
        <w:t>zmluvná strana</w:t>
      </w:r>
      <w:r w:rsidR="00C11642" w:rsidRPr="007C2E4F">
        <w:rPr>
          <w:rFonts w:ascii="Times New Roman" w:hAnsi="Times New Roman" w:cs="Times New Roman"/>
          <w:sz w:val="24"/>
          <w:szCs w:val="24"/>
        </w:rPr>
        <w:t>“)</w:t>
      </w:r>
      <w:r w:rsidR="00794441" w:rsidRPr="007C2E4F">
        <w:rPr>
          <w:rFonts w:ascii="Times New Roman" w:hAnsi="Times New Roman" w:cs="Times New Roman"/>
          <w:sz w:val="24"/>
          <w:szCs w:val="24"/>
        </w:rPr>
        <w:t xml:space="preserve"> sa dohodli na uzatvorení Zmluvy o poskytnutí služieb </w:t>
      </w:r>
      <w:r w:rsidR="002E5463">
        <w:rPr>
          <w:rFonts w:ascii="Times New Roman" w:hAnsi="Times New Roman" w:cs="Times New Roman"/>
          <w:sz w:val="24"/>
          <w:szCs w:val="24"/>
        </w:rPr>
        <w:br/>
      </w:r>
      <w:r w:rsidR="00794441" w:rsidRPr="007C2E4F">
        <w:rPr>
          <w:rFonts w:ascii="Times New Roman" w:hAnsi="Times New Roman" w:cs="Times New Roman"/>
          <w:sz w:val="24"/>
          <w:szCs w:val="24"/>
        </w:rPr>
        <w:t xml:space="preserve">č. </w:t>
      </w:r>
      <w:r w:rsidR="00AA36D3" w:rsidRPr="007C2E4F">
        <w:rPr>
          <w:rFonts w:ascii="Times New Roman" w:hAnsi="Times New Roman" w:cs="Times New Roman"/>
          <w:sz w:val="24"/>
          <w:szCs w:val="24"/>
        </w:rPr>
        <w:t>...</w:t>
      </w:r>
      <w:proofErr w:type="spellStart"/>
      <w:r w:rsidR="00AA36D3" w:rsidRPr="007C2E4F">
        <w:rPr>
          <w:rFonts w:ascii="Times New Roman" w:hAnsi="Times New Roman" w:cs="Times New Roman"/>
          <w:sz w:val="24"/>
          <w:szCs w:val="24"/>
        </w:rPr>
        <w:t>OMaVS</w:t>
      </w:r>
      <w:proofErr w:type="spellEnd"/>
      <w:r w:rsidR="00AA36D3" w:rsidRPr="007C2E4F">
        <w:rPr>
          <w:rFonts w:ascii="Times New Roman" w:hAnsi="Times New Roman" w:cs="Times New Roman"/>
          <w:sz w:val="24"/>
          <w:szCs w:val="24"/>
        </w:rPr>
        <w:t xml:space="preserve">/2021 </w:t>
      </w:r>
      <w:r w:rsidR="00794441" w:rsidRPr="007C2E4F">
        <w:rPr>
          <w:rFonts w:ascii="Times New Roman" w:hAnsi="Times New Roman" w:cs="Times New Roman"/>
          <w:sz w:val="24"/>
          <w:szCs w:val="24"/>
        </w:rPr>
        <w:t xml:space="preserve">(ďalej len </w:t>
      </w:r>
      <w:r w:rsidR="00794441" w:rsidRPr="007C2E4F">
        <w:rPr>
          <w:rFonts w:ascii="Times New Roman" w:hAnsi="Times New Roman" w:cs="Times New Roman"/>
          <w:i/>
          <w:sz w:val="24"/>
          <w:szCs w:val="24"/>
        </w:rPr>
        <w:t>„</w:t>
      </w:r>
      <w:r w:rsidR="00794441" w:rsidRPr="007C2E4F">
        <w:rPr>
          <w:rFonts w:ascii="Times New Roman" w:hAnsi="Times New Roman" w:cs="Times New Roman"/>
          <w:b/>
          <w:i/>
          <w:sz w:val="24"/>
          <w:szCs w:val="24"/>
        </w:rPr>
        <w:t>zmluva</w:t>
      </w:r>
      <w:r w:rsidR="00794441" w:rsidRPr="007C2E4F">
        <w:rPr>
          <w:rFonts w:ascii="Times New Roman" w:hAnsi="Times New Roman" w:cs="Times New Roman"/>
          <w:i/>
          <w:sz w:val="24"/>
          <w:szCs w:val="24"/>
        </w:rPr>
        <w:t>“</w:t>
      </w:r>
      <w:r w:rsidR="00794441" w:rsidRPr="007C2E4F">
        <w:rPr>
          <w:rFonts w:ascii="Times New Roman" w:hAnsi="Times New Roman" w:cs="Times New Roman"/>
          <w:sz w:val="24"/>
          <w:szCs w:val="24"/>
        </w:rPr>
        <w:t>) v nasledujúcom znení:</w:t>
      </w:r>
    </w:p>
    <w:p w14:paraId="716E4966" w14:textId="77777777" w:rsidR="00217677" w:rsidRDefault="00217677" w:rsidP="00270284">
      <w:pPr>
        <w:spacing w:after="0" w:line="240" w:lineRule="auto"/>
        <w:ind w:right="142"/>
        <w:jc w:val="center"/>
        <w:rPr>
          <w:rFonts w:ascii="Times New Roman" w:hAnsi="Times New Roman" w:cs="Times New Roman"/>
          <w:b/>
          <w:sz w:val="24"/>
          <w:szCs w:val="24"/>
        </w:rPr>
      </w:pPr>
    </w:p>
    <w:p w14:paraId="79788EC2" w14:textId="7298F7FB" w:rsidR="00270284" w:rsidRPr="007C2E4F" w:rsidRDefault="00270284" w:rsidP="00270284">
      <w:pPr>
        <w:spacing w:after="0" w:line="240" w:lineRule="auto"/>
        <w:ind w:right="142"/>
        <w:jc w:val="center"/>
        <w:rPr>
          <w:rFonts w:ascii="Times New Roman" w:hAnsi="Times New Roman" w:cs="Times New Roman"/>
          <w:b/>
          <w:sz w:val="24"/>
          <w:szCs w:val="24"/>
        </w:rPr>
      </w:pPr>
      <w:r w:rsidRPr="007C2E4F">
        <w:rPr>
          <w:rFonts w:ascii="Times New Roman" w:hAnsi="Times New Roman" w:cs="Times New Roman"/>
          <w:b/>
          <w:sz w:val="24"/>
          <w:szCs w:val="24"/>
        </w:rPr>
        <w:lastRenderedPageBreak/>
        <w:t>Čl. II</w:t>
      </w:r>
    </w:p>
    <w:p w14:paraId="21099580" w14:textId="77777777" w:rsidR="00270284" w:rsidRPr="007C2E4F" w:rsidRDefault="00270284" w:rsidP="00270284">
      <w:pPr>
        <w:spacing w:after="0" w:line="240" w:lineRule="auto"/>
        <w:ind w:right="142"/>
        <w:jc w:val="center"/>
        <w:rPr>
          <w:rFonts w:ascii="Times New Roman" w:hAnsi="Times New Roman" w:cs="Times New Roman"/>
          <w:b/>
          <w:sz w:val="24"/>
          <w:szCs w:val="24"/>
        </w:rPr>
      </w:pPr>
      <w:r w:rsidRPr="007C2E4F">
        <w:rPr>
          <w:rFonts w:ascii="Times New Roman" w:hAnsi="Times New Roman" w:cs="Times New Roman"/>
          <w:b/>
          <w:sz w:val="24"/>
          <w:szCs w:val="24"/>
        </w:rPr>
        <w:t>Úvodné ustanovenie</w:t>
      </w:r>
    </w:p>
    <w:p w14:paraId="07B90E12" w14:textId="77777777" w:rsidR="00270284" w:rsidRPr="007C2E4F" w:rsidRDefault="00270284" w:rsidP="00745CFB">
      <w:pPr>
        <w:autoSpaceDE w:val="0"/>
        <w:autoSpaceDN w:val="0"/>
        <w:adjustRightInd w:val="0"/>
        <w:spacing w:after="0" w:line="240" w:lineRule="auto"/>
        <w:rPr>
          <w:rFonts w:ascii="Times New Roman" w:hAnsi="Times New Roman" w:cs="Times New Roman"/>
          <w:b/>
          <w:bCs/>
          <w:sz w:val="24"/>
          <w:szCs w:val="24"/>
        </w:rPr>
      </w:pPr>
    </w:p>
    <w:p w14:paraId="615D6F5A" w14:textId="4A432074" w:rsidR="00270284" w:rsidRPr="007C2E4F" w:rsidRDefault="00270284" w:rsidP="00270284">
      <w:pPr>
        <w:numPr>
          <w:ilvl w:val="0"/>
          <w:numId w:val="4"/>
        </w:numPr>
        <w:tabs>
          <w:tab w:val="left"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7C2E4F">
        <w:rPr>
          <w:rFonts w:ascii="Times New Roman" w:eastAsia="Arial Narrow" w:hAnsi="Times New Roman" w:cs="Times New Roman"/>
          <w:sz w:val="24"/>
          <w:szCs w:val="24"/>
          <w:lang w:eastAsia="ar-SA"/>
        </w:rPr>
        <w:t>Na obstaranie predmetu zákazky bol použitý postup zadávania zákazky podľa § 117 zákona č. 343/2015 Z. z. o verejnom obstarávaní a o zmene a doplnení niektorých zákonov v znen</w:t>
      </w:r>
      <w:r w:rsidR="00C0158C" w:rsidRPr="007C2E4F">
        <w:rPr>
          <w:rFonts w:ascii="Times New Roman" w:eastAsia="Arial Narrow" w:hAnsi="Times New Roman" w:cs="Times New Roman"/>
          <w:sz w:val="24"/>
          <w:szCs w:val="24"/>
          <w:lang w:eastAsia="ar-SA"/>
        </w:rPr>
        <w:t>í neskorších predpisov. Objednávateľ</w:t>
      </w:r>
      <w:r w:rsidRPr="007C2E4F">
        <w:rPr>
          <w:rFonts w:ascii="Times New Roman" w:eastAsia="Arial Narrow" w:hAnsi="Times New Roman" w:cs="Times New Roman"/>
          <w:sz w:val="24"/>
          <w:szCs w:val="24"/>
          <w:lang w:eastAsia="ar-SA"/>
        </w:rPr>
        <w:t xml:space="preserve"> uza</w:t>
      </w:r>
      <w:r w:rsidR="00C0158C" w:rsidRPr="007C2E4F">
        <w:rPr>
          <w:rFonts w:ascii="Times New Roman" w:eastAsia="Arial Narrow" w:hAnsi="Times New Roman" w:cs="Times New Roman"/>
          <w:sz w:val="24"/>
          <w:szCs w:val="24"/>
          <w:lang w:eastAsia="ar-SA"/>
        </w:rPr>
        <w:t xml:space="preserve">tvára túto zmluvu so </w:t>
      </w:r>
      <w:r w:rsidR="0078661D" w:rsidRPr="007C2E4F">
        <w:rPr>
          <w:rFonts w:ascii="Times New Roman" w:eastAsia="Arial Narrow" w:hAnsi="Times New Roman" w:cs="Times New Roman"/>
          <w:sz w:val="24"/>
          <w:szCs w:val="24"/>
          <w:lang w:eastAsia="ar-SA"/>
        </w:rPr>
        <w:t>poskytovateľom</w:t>
      </w:r>
      <w:r w:rsidRPr="007C2E4F">
        <w:rPr>
          <w:rFonts w:ascii="Times New Roman" w:eastAsia="Arial Narrow" w:hAnsi="Times New Roman" w:cs="Times New Roman"/>
          <w:sz w:val="24"/>
          <w:szCs w:val="24"/>
          <w:lang w:eastAsia="ar-SA"/>
        </w:rPr>
        <w:t xml:space="preserve"> v súlade </w:t>
      </w:r>
      <w:r w:rsidR="002E5463">
        <w:rPr>
          <w:rFonts w:ascii="Times New Roman" w:eastAsia="Arial Narrow" w:hAnsi="Times New Roman" w:cs="Times New Roman"/>
          <w:sz w:val="24"/>
          <w:szCs w:val="24"/>
          <w:lang w:eastAsia="ar-SA"/>
        </w:rPr>
        <w:br/>
      </w:r>
      <w:r w:rsidRPr="007C2E4F">
        <w:rPr>
          <w:rFonts w:ascii="Times New Roman" w:eastAsia="Arial Narrow" w:hAnsi="Times New Roman" w:cs="Times New Roman"/>
          <w:sz w:val="24"/>
          <w:szCs w:val="24"/>
          <w:lang w:eastAsia="ar-SA"/>
        </w:rPr>
        <w:t>s výsledkom vyhodnotenia ponúk, na základe ktorého bola ponuka predl</w:t>
      </w:r>
      <w:r w:rsidR="00C0158C" w:rsidRPr="007C2E4F">
        <w:rPr>
          <w:rFonts w:ascii="Times New Roman" w:eastAsia="Arial Narrow" w:hAnsi="Times New Roman" w:cs="Times New Roman"/>
          <w:sz w:val="24"/>
          <w:szCs w:val="24"/>
          <w:lang w:eastAsia="ar-SA"/>
        </w:rPr>
        <w:t xml:space="preserve">ožená </w:t>
      </w:r>
      <w:r w:rsidR="0078661D" w:rsidRPr="007C2E4F">
        <w:rPr>
          <w:rFonts w:ascii="Times New Roman" w:eastAsia="Arial Narrow" w:hAnsi="Times New Roman" w:cs="Times New Roman"/>
          <w:sz w:val="24"/>
          <w:szCs w:val="24"/>
          <w:lang w:eastAsia="ar-SA"/>
        </w:rPr>
        <w:t xml:space="preserve">poskytovateľom </w:t>
      </w:r>
      <w:r w:rsidRPr="007C2E4F">
        <w:rPr>
          <w:rFonts w:ascii="Times New Roman" w:eastAsia="Arial Narrow" w:hAnsi="Times New Roman" w:cs="Times New Roman"/>
          <w:sz w:val="24"/>
          <w:szCs w:val="24"/>
          <w:lang w:eastAsia="ar-SA"/>
        </w:rPr>
        <w:t xml:space="preserve"> </w:t>
      </w:r>
      <w:r w:rsidRPr="007C2E4F">
        <w:rPr>
          <w:rFonts w:ascii="Times New Roman" w:eastAsia="Times New Roman" w:hAnsi="Times New Roman" w:cs="Times New Roman"/>
          <w:sz w:val="24"/>
          <w:szCs w:val="24"/>
          <w:lang w:eastAsia="ar-SA"/>
        </w:rPr>
        <w:t xml:space="preserve">v dokumente „Návrh na plnenie kritérií“ zo dňa ................, ktorý </w:t>
      </w:r>
      <w:r w:rsidR="002E5463">
        <w:rPr>
          <w:rFonts w:ascii="Times New Roman" w:eastAsia="Times New Roman" w:hAnsi="Times New Roman" w:cs="Times New Roman"/>
          <w:sz w:val="24"/>
          <w:szCs w:val="24"/>
          <w:lang w:eastAsia="ar-SA"/>
        </w:rPr>
        <w:br/>
      </w:r>
      <w:r w:rsidRPr="007C2E4F">
        <w:rPr>
          <w:rFonts w:ascii="Times New Roman" w:eastAsia="Times New Roman" w:hAnsi="Times New Roman" w:cs="Times New Roman"/>
          <w:sz w:val="24"/>
          <w:szCs w:val="24"/>
          <w:lang w:eastAsia="ar-SA"/>
        </w:rPr>
        <w:t xml:space="preserve">je neoddeliteľnou súčasťou tejto zmluvy ako Príloha č. 1 </w:t>
      </w:r>
      <w:r w:rsidRPr="007C2E4F">
        <w:rPr>
          <w:rFonts w:ascii="Times New Roman" w:eastAsia="Arial Narrow" w:hAnsi="Times New Roman" w:cs="Times New Roman"/>
          <w:sz w:val="24"/>
          <w:szCs w:val="24"/>
          <w:lang w:eastAsia="ar-SA"/>
        </w:rPr>
        <w:t>vyhodnotená ako úspešná ponuka.</w:t>
      </w:r>
    </w:p>
    <w:p w14:paraId="5885ACFB" w14:textId="77777777" w:rsidR="00270284" w:rsidRPr="007C2E4F" w:rsidRDefault="00270284" w:rsidP="00270284">
      <w:pPr>
        <w:suppressAutoHyphens/>
        <w:spacing w:after="0" w:line="240" w:lineRule="auto"/>
        <w:ind w:left="426" w:hanging="426"/>
        <w:jc w:val="both"/>
        <w:rPr>
          <w:rFonts w:ascii="Times New Roman" w:eastAsia="Times New Roman" w:hAnsi="Times New Roman" w:cs="Times New Roman"/>
          <w:sz w:val="24"/>
          <w:szCs w:val="24"/>
          <w:lang w:eastAsia="ar-SA"/>
        </w:rPr>
      </w:pPr>
    </w:p>
    <w:p w14:paraId="1B49F87F" w14:textId="77777777" w:rsidR="00745CFB" w:rsidRPr="007C2E4F" w:rsidRDefault="00C96A04" w:rsidP="00800B54">
      <w:pPr>
        <w:autoSpaceDE w:val="0"/>
        <w:autoSpaceDN w:val="0"/>
        <w:adjustRightInd w:val="0"/>
        <w:spacing w:after="0" w:line="240" w:lineRule="auto"/>
        <w:jc w:val="center"/>
        <w:rPr>
          <w:rFonts w:ascii="Times New Roman" w:hAnsi="Times New Roman" w:cs="Times New Roman"/>
          <w:b/>
          <w:bCs/>
          <w:sz w:val="24"/>
          <w:szCs w:val="24"/>
        </w:rPr>
      </w:pPr>
      <w:r w:rsidRPr="007C2E4F">
        <w:rPr>
          <w:rFonts w:ascii="Times New Roman" w:hAnsi="Times New Roman" w:cs="Times New Roman"/>
          <w:b/>
          <w:bCs/>
          <w:sz w:val="24"/>
          <w:szCs w:val="24"/>
        </w:rPr>
        <w:t xml:space="preserve">Čl. </w:t>
      </w:r>
      <w:r w:rsidR="00745CFB" w:rsidRPr="007C2E4F">
        <w:rPr>
          <w:rFonts w:ascii="Times New Roman" w:hAnsi="Times New Roman" w:cs="Times New Roman"/>
          <w:b/>
          <w:bCs/>
          <w:sz w:val="24"/>
          <w:szCs w:val="24"/>
        </w:rPr>
        <w:t>I</w:t>
      </w:r>
      <w:r w:rsidR="00A05656" w:rsidRPr="007C2E4F">
        <w:rPr>
          <w:rFonts w:ascii="Times New Roman" w:hAnsi="Times New Roman" w:cs="Times New Roman"/>
          <w:b/>
          <w:bCs/>
          <w:sz w:val="24"/>
          <w:szCs w:val="24"/>
        </w:rPr>
        <w:t>II</w:t>
      </w:r>
    </w:p>
    <w:p w14:paraId="7FCED568" w14:textId="77777777" w:rsidR="00745CFB" w:rsidRPr="007C2E4F" w:rsidRDefault="00A05656" w:rsidP="00800B54">
      <w:pPr>
        <w:autoSpaceDE w:val="0"/>
        <w:autoSpaceDN w:val="0"/>
        <w:adjustRightInd w:val="0"/>
        <w:spacing w:after="0" w:line="240" w:lineRule="auto"/>
        <w:jc w:val="center"/>
        <w:rPr>
          <w:rFonts w:ascii="Times New Roman" w:hAnsi="Times New Roman" w:cs="Times New Roman"/>
          <w:b/>
          <w:bCs/>
          <w:sz w:val="24"/>
          <w:szCs w:val="24"/>
        </w:rPr>
      </w:pPr>
      <w:r w:rsidRPr="007C2E4F">
        <w:rPr>
          <w:rFonts w:ascii="Times New Roman" w:hAnsi="Times New Roman" w:cs="Times New Roman"/>
          <w:b/>
          <w:bCs/>
          <w:sz w:val="24"/>
          <w:szCs w:val="24"/>
        </w:rPr>
        <w:t>Predmet zmluvy</w:t>
      </w:r>
    </w:p>
    <w:p w14:paraId="3CDDFC9B" w14:textId="77777777" w:rsidR="00745CFB" w:rsidRPr="007C2E4F" w:rsidRDefault="00745CFB" w:rsidP="00745CFB">
      <w:pPr>
        <w:autoSpaceDE w:val="0"/>
        <w:autoSpaceDN w:val="0"/>
        <w:adjustRightInd w:val="0"/>
        <w:spacing w:after="0" w:line="240" w:lineRule="auto"/>
        <w:rPr>
          <w:rFonts w:ascii="Times New Roman" w:hAnsi="Times New Roman" w:cs="Times New Roman"/>
          <w:sz w:val="24"/>
          <w:szCs w:val="24"/>
        </w:rPr>
      </w:pPr>
    </w:p>
    <w:p w14:paraId="2B3089AC" w14:textId="5C115176" w:rsidR="00C0158C" w:rsidRPr="007C2E4F" w:rsidRDefault="0078661D" w:rsidP="00C0158C">
      <w:pPr>
        <w:pStyle w:val="Odsekzoznamu"/>
        <w:numPr>
          <w:ilvl w:val="0"/>
          <w:numId w:val="5"/>
        </w:numPr>
        <w:tabs>
          <w:tab w:val="left" w:pos="426"/>
        </w:tabs>
        <w:autoSpaceDE w:val="0"/>
        <w:autoSpaceDN w:val="0"/>
        <w:adjustRightInd w:val="0"/>
        <w:ind w:left="426" w:hanging="426"/>
        <w:jc w:val="both"/>
        <w:rPr>
          <w:rFonts w:ascii="Times New Roman" w:hAnsi="Times New Roman"/>
          <w:szCs w:val="24"/>
        </w:rPr>
      </w:pPr>
      <w:r w:rsidRPr="007C2E4F">
        <w:rPr>
          <w:rFonts w:ascii="Times New Roman" w:hAnsi="Times New Roman"/>
          <w:szCs w:val="24"/>
        </w:rPr>
        <w:t>Predmetom z</w:t>
      </w:r>
      <w:r w:rsidR="00352620" w:rsidRPr="007C2E4F">
        <w:rPr>
          <w:rFonts w:ascii="Times New Roman" w:hAnsi="Times New Roman"/>
          <w:szCs w:val="24"/>
        </w:rPr>
        <w:t>mluvy je</w:t>
      </w:r>
      <w:r w:rsidR="000818CC" w:rsidRPr="007C2E4F">
        <w:rPr>
          <w:rFonts w:ascii="Times New Roman" w:hAnsi="Times New Roman"/>
          <w:szCs w:val="24"/>
        </w:rPr>
        <w:t xml:space="preserve"> záväzok poskytovateľa poskytnúť pre objednávateľa služby spočívajúce</w:t>
      </w:r>
      <w:r w:rsidR="00352620" w:rsidRPr="007C2E4F">
        <w:rPr>
          <w:rFonts w:ascii="Times New Roman" w:hAnsi="Times New Roman"/>
          <w:szCs w:val="24"/>
        </w:rPr>
        <w:t xml:space="preserve"> </w:t>
      </w:r>
      <w:r w:rsidR="000818CC" w:rsidRPr="007C2E4F">
        <w:rPr>
          <w:rFonts w:ascii="Times New Roman" w:hAnsi="Times New Roman"/>
          <w:szCs w:val="24"/>
        </w:rPr>
        <w:t>v</w:t>
      </w:r>
      <w:r w:rsidR="00AA36D3" w:rsidRPr="007C2E4F">
        <w:rPr>
          <w:rFonts w:ascii="Times New Roman" w:hAnsi="Times New Roman"/>
          <w:szCs w:val="24"/>
        </w:rPr>
        <w:t xml:space="preserve"> </w:t>
      </w:r>
      <w:r w:rsidR="00352620" w:rsidRPr="007C2E4F">
        <w:rPr>
          <w:rFonts w:ascii="Times New Roman" w:hAnsi="Times New Roman"/>
          <w:szCs w:val="24"/>
        </w:rPr>
        <w:t>o</w:t>
      </w:r>
      <w:r w:rsidR="00C0158C" w:rsidRPr="007C2E4F">
        <w:rPr>
          <w:rFonts w:ascii="Times New Roman" w:hAnsi="Times New Roman"/>
          <w:szCs w:val="24"/>
        </w:rPr>
        <w:t>dvoz</w:t>
      </w:r>
      <w:r w:rsidR="000818CC" w:rsidRPr="007C2E4F">
        <w:rPr>
          <w:rFonts w:ascii="Times New Roman" w:hAnsi="Times New Roman"/>
          <w:szCs w:val="24"/>
        </w:rPr>
        <w:t>e</w:t>
      </w:r>
      <w:r w:rsidR="00B152B3" w:rsidRPr="007C2E4F">
        <w:rPr>
          <w:rFonts w:ascii="Times New Roman" w:hAnsi="Times New Roman"/>
          <w:szCs w:val="24"/>
        </w:rPr>
        <w:t xml:space="preserve"> a</w:t>
      </w:r>
      <w:r w:rsidR="00C42E39" w:rsidRPr="007C2E4F">
        <w:rPr>
          <w:rFonts w:ascii="Times New Roman" w:hAnsi="Times New Roman"/>
          <w:szCs w:val="24"/>
        </w:rPr>
        <w:t xml:space="preserve"> zabezpečen</w:t>
      </w:r>
      <w:r w:rsidR="000818CC" w:rsidRPr="007C2E4F">
        <w:rPr>
          <w:rFonts w:ascii="Times New Roman" w:hAnsi="Times New Roman"/>
          <w:szCs w:val="24"/>
        </w:rPr>
        <w:t>í</w:t>
      </w:r>
      <w:r w:rsidR="00C42E39" w:rsidRPr="007C2E4F">
        <w:rPr>
          <w:rFonts w:ascii="Times New Roman" w:hAnsi="Times New Roman"/>
          <w:szCs w:val="24"/>
        </w:rPr>
        <w:t xml:space="preserve"> </w:t>
      </w:r>
      <w:r w:rsidR="00880E0B" w:rsidRPr="007C2E4F">
        <w:rPr>
          <w:rFonts w:ascii="Times New Roman" w:hAnsi="Times New Roman"/>
          <w:szCs w:val="24"/>
        </w:rPr>
        <w:t xml:space="preserve">ekologického </w:t>
      </w:r>
      <w:r w:rsidR="00C42E39" w:rsidRPr="007C2E4F">
        <w:rPr>
          <w:rFonts w:ascii="Times New Roman" w:hAnsi="Times New Roman"/>
          <w:szCs w:val="24"/>
        </w:rPr>
        <w:t xml:space="preserve">zneškodnenia </w:t>
      </w:r>
      <w:r w:rsidR="003806B3" w:rsidRPr="007C2E4F">
        <w:rPr>
          <w:rFonts w:ascii="Times New Roman" w:hAnsi="Times New Roman"/>
          <w:szCs w:val="24"/>
        </w:rPr>
        <w:t xml:space="preserve">lieku </w:t>
      </w:r>
      <w:proofErr w:type="spellStart"/>
      <w:r w:rsidR="003806B3" w:rsidRPr="007C2E4F">
        <w:rPr>
          <w:rFonts w:ascii="Times New Roman" w:hAnsi="Times New Roman"/>
          <w:szCs w:val="24"/>
        </w:rPr>
        <w:t>Tamiflu</w:t>
      </w:r>
      <w:proofErr w:type="spellEnd"/>
      <w:r w:rsidR="003806B3" w:rsidRPr="007C2E4F">
        <w:rPr>
          <w:rFonts w:ascii="Times New Roman" w:hAnsi="Times New Roman"/>
          <w:szCs w:val="24"/>
        </w:rPr>
        <w:t xml:space="preserve"> 75 mg</w:t>
      </w:r>
      <w:r w:rsidR="00B152B3" w:rsidRPr="007C2E4F">
        <w:rPr>
          <w:rFonts w:ascii="Times New Roman" w:hAnsi="Times New Roman"/>
          <w:szCs w:val="24"/>
        </w:rPr>
        <w:t>,</w:t>
      </w:r>
      <w:r w:rsidR="00BF2548" w:rsidRPr="007C2E4F">
        <w:rPr>
          <w:rFonts w:ascii="Times New Roman" w:hAnsi="Times New Roman"/>
          <w:szCs w:val="24"/>
        </w:rPr>
        <w:t xml:space="preserve"> </w:t>
      </w:r>
      <w:r w:rsidR="00C42E39" w:rsidRPr="007C2E4F">
        <w:rPr>
          <w:rFonts w:ascii="Times New Roman" w:hAnsi="Times New Roman"/>
          <w:szCs w:val="24"/>
        </w:rPr>
        <w:t>uskladnen</w:t>
      </w:r>
      <w:r w:rsidR="00352620" w:rsidRPr="007C2E4F">
        <w:rPr>
          <w:rFonts w:ascii="Times New Roman" w:hAnsi="Times New Roman"/>
          <w:szCs w:val="24"/>
        </w:rPr>
        <w:t>ého</w:t>
      </w:r>
      <w:r w:rsidR="00C42E39" w:rsidRPr="007C2E4F">
        <w:rPr>
          <w:rFonts w:ascii="Times New Roman" w:hAnsi="Times New Roman"/>
          <w:szCs w:val="24"/>
        </w:rPr>
        <w:t xml:space="preserve"> u</w:t>
      </w:r>
      <w:r w:rsidR="00C0158C" w:rsidRPr="007C2E4F">
        <w:rPr>
          <w:rFonts w:ascii="Times New Roman" w:hAnsi="Times New Roman"/>
          <w:szCs w:val="24"/>
        </w:rPr>
        <w:t> och</w:t>
      </w:r>
      <w:r w:rsidR="00C42E39" w:rsidRPr="007C2E4F">
        <w:rPr>
          <w:rFonts w:ascii="Times New Roman" w:hAnsi="Times New Roman"/>
          <w:szCs w:val="24"/>
        </w:rPr>
        <w:t>raň</w:t>
      </w:r>
      <w:r w:rsidR="00C0158C" w:rsidRPr="007C2E4F">
        <w:rPr>
          <w:rFonts w:ascii="Times New Roman" w:hAnsi="Times New Roman"/>
          <w:szCs w:val="24"/>
        </w:rPr>
        <w:t xml:space="preserve">ovateľa objednávateľa v spoločnosti IMUNA PHARM, a.s., </w:t>
      </w:r>
      <w:proofErr w:type="spellStart"/>
      <w:r w:rsidR="00C0158C" w:rsidRPr="007C2E4F">
        <w:rPr>
          <w:rFonts w:ascii="Times New Roman" w:hAnsi="Times New Roman"/>
          <w:szCs w:val="24"/>
        </w:rPr>
        <w:t>Jarková</w:t>
      </w:r>
      <w:proofErr w:type="spellEnd"/>
      <w:r w:rsidR="00C0158C" w:rsidRPr="007C2E4F">
        <w:rPr>
          <w:rFonts w:ascii="Times New Roman" w:hAnsi="Times New Roman"/>
          <w:szCs w:val="24"/>
        </w:rPr>
        <w:t xml:space="preserve"> 269/17, 082 22 Šarišské Michaľany</w:t>
      </w:r>
      <w:r w:rsidR="00B152B3" w:rsidRPr="007C2E4F">
        <w:rPr>
          <w:rFonts w:ascii="Times New Roman" w:hAnsi="Times New Roman"/>
          <w:szCs w:val="24"/>
        </w:rPr>
        <w:t xml:space="preserve">, za podmienok dohodnutých v tejto zmluve </w:t>
      </w:r>
      <w:r w:rsidR="000818CC" w:rsidRPr="007C2E4F">
        <w:rPr>
          <w:rFonts w:ascii="Times New Roman" w:hAnsi="Times New Roman"/>
          <w:szCs w:val="24"/>
        </w:rPr>
        <w:t xml:space="preserve">a záväzok objednávateľa zaplatiť za riadne poskytnuté služby cenu podľa čl. IV zmluvy </w:t>
      </w:r>
      <w:r w:rsidR="00B152B3" w:rsidRPr="007C2E4F">
        <w:rPr>
          <w:rFonts w:ascii="Times New Roman" w:hAnsi="Times New Roman"/>
          <w:szCs w:val="24"/>
        </w:rPr>
        <w:t>(ďalej aj „predmet zmluvy“</w:t>
      </w:r>
      <w:r w:rsidR="008A7E53" w:rsidRPr="007C2E4F">
        <w:rPr>
          <w:rFonts w:ascii="Times New Roman" w:hAnsi="Times New Roman"/>
          <w:szCs w:val="24"/>
        </w:rPr>
        <w:t xml:space="preserve"> alebo „poskytnutie služieb“</w:t>
      </w:r>
      <w:r w:rsidR="007C2FFC">
        <w:rPr>
          <w:rFonts w:ascii="Times New Roman" w:hAnsi="Times New Roman"/>
          <w:szCs w:val="24"/>
        </w:rPr>
        <w:t>)</w:t>
      </w:r>
      <w:r w:rsidR="00C0158C" w:rsidRPr="007C2E4F">
        <w:rPr>
          <w:rFonts w:ascii="Times New Roman" w:hAnsi="Times New Roman"/>
          <w:szCs w:val="24"/>
        </w:rPr>
        <w:t xml:space="preserve">. </w:t>
      </w:r>
    </w:p>
    <w:p w14:paraId="001E4A47" w14:textId="71A911C4" w:rsidR="00745CFB" w:rsidRPr="007C2E4F" w:rsidRDefault="009030F2" w:rsidP="00503016">
      <w:pPr>
        <w:pStyle w:val="Odsekzoznamu"/>
        <w:numPr>
          <w:ilvl w:val="0"/>
          <w:numId w:val="5"/>
        </w:numPr>
        <w:tabs>
          <w:tab w:val="left" w:pos="426"/>
        </w:tabs>
        <w:autoSpaceDE w:val="0"/>
        <w:autoSpaceDN w:val="0"/>
        <w:adjustRightInd w:val="0"/>
        <w:ind w:left="426" w:hanging="426"/>
        <w:jc w:val="both"/>
        <w:rPr>
          <w:rFonts w:ascii="Times New Roman" w:hAnsi="Times New Roman"/>
          <w:szCs w:val="24"/>
        </w:rPr>
      </w:pPr>
      <w:r w:rsidRPr="007C2E4F">
        <w:rPr>
          <w:rFonts w:ascii="Times New Roman" w:hAnsi="Times New Roman"/>
          <w:szCs w:val="24"/>
        </w:rPr>
        <w:t>Objednávateľ je pôvodc</w:t>
      </w:r>
      <w:r w:rsidR="00EE701E" w:rsidRPr="007C2E4F">
        <w:rPr>
          <w:rFonts w:ascii="Times New Roman" w:hAnsi="Times New Roman"/>
          <w:szCs w:val="24"/>
        </w:rPr>
        <w:t>om</w:t>
      </w:r>
      <w:r w:rsidRPr="007C2E4F">
        <w:rPr>
          <w:rFonts w:ascii="Times New Roman" w:hAnsi="Times New Roman"/>
          <w:szCs w:val="24"/>
        </w:rPr>
        <w:t xml:space="preserve"> odpadu </w:t>
      </w:r>
      <w:r w:rsidR="00EE701E" w:rsidRPr="007C2E4F">
        <w:rPr>
          <w:rFonts w:ascii="Times New Roman" w:hAnsi="Times New Roman"/>
          <w:szCs w:val="24"/>
        </w:rPr>
        <w:t xml:space="preserve">lieku </w:t>
      </w:r>
      <w:r w:rsidR="00EB0F96" w:rsidRPr="007C2E4F">
        <w:rPr>
          <w:rFonts w:ascii="Times New Roman" w:hAnsi="Times New Roman"/>
          <w:szCs w:val="24"/>
        </w:rPr>
        <w:t xml:space="preserve">po uplynutí exspiračnej doby </w:t>
      </w:r>
      <w:proofErr w:type="spellStart"/>
      <w:r w:rsidR="00F44EB2" w:rsidRPr="007C2E4F">
        <w:rPr>
          <w:rFonts w:ascii="Times New Roman" w:hAnsi="Times New Roman"/>
          <w:szCs w:val="24"/>
        </w:rPr>
        <w:t>Tamiflu</w:t>
      </w:r>
      <w:proofErr w:type="spellEnd"/>
      <w:r w:rsidR="00F44EB2" w:rsidRPr="007C2E4F">
        <w:rPr>
          <w:rFonts w:ascii="Times New Roman" w:hAnsi="Times New Roman"/>
          <w:szCs w:val="24"/>
        </w:rPr>
        <w:t xml:space="preserve"> 75 m</w:t>
      </w:r>
      <w:r w:rsidR="00CD3004" w:rsidRPr="007C2E4F">
        <w:rPr>
          <w:rFonts w:ascii="Times New Roman" w:hAnsi="Times New Roman"/>
          <w:szCs w:val="24"/>
        </w:rPr>
        <w:t>g tvrdé kapsuly balené</w:t>
      </w:r>
      <w:r w:rsidR="00EE701E" w:rsidRPr="007C2E4F">
        <w:rPr>
          <w:rFonts w:ascii="Times New Roman" w:hAnsi="Times New Roman"/>
          <w:szCs w:val="24"/>
        </w:rPr>
        <w:t xml:space="preserve"> po desať (10) kusov v </w:t>
      </w:r>
      <w:proofErr w:type="spellStart"/>
      <w:r w:rsidR="00EE701E" w:rsidRPr="007C2E4F">
        <w:rPr>
          <w:rFonts w:ascii="Times New Roman" w:hAnsi="Times New Roman"/>
          <w:szCs w:val="24"/>
        </w:rPr>
        <w:t>blisteri</w:t>
      </w:r>
      <w:proofErr w:type="spellEnd"/>
      <w:r w:rsidR="00EE701E" w:rsidRPr="007C2E4F">
        <w:rPr>
          <w:rFonts w:ascii="Times New Roman" w:hAnsi="Times New Roman"/>
          <w:szCs w:val="24"/>
        </w:rPr>
        <w:t xml:space="preserve"> z polyvinylchloridu (PVC) a hliníkovej fólie.</w:t>
      </w:r>
    </w:p>
    <w:p w14:paraId="25144183" w14:textId="6DCA7706" w:rsidR="00503016" w:rsidRPr="007C2E4F" w:rsidRDefault="00BF0737" w:rsidP="00503016">
      <w:pPr>
        <w:pStyle w:val="Odsekzoznamu"/>
        <w:numPr>
          <w:ilvl w:val="0"/>
          <w:numId w:val="5"/>
        </w:numPr>
        <w:autoSpaceDE w:val="0"/>
        <w:autoSpaceDN w:val="0"/>
        <w:adjustRightInd w:val="0"/>
        <w:ind w:left="426" w:hanging="426"/>
        <w:jc w:val="both"/>
        <w:rPr>
          <w:rFonts w:ascii="Times New Roman" w:hAnsi="Times New Roman"/>
          <w:szCs w:val="24"/>
        </w:rPr>
      </w:pPr>
      <w:r w:rsidRPr="007C2E4F">
        <w:rPr>
          <w:rFonts w:ascii="Times New Roman" w:hAnsi="Times New Roman"/>
          <w:szCs w:val="24"/>
        </w:rPr>
        <w:t xml:space="preserve">Liek </w:t>
      </w:r>
      <w:proofErr w:type="spellStart"/>
      <w:r w:rsidRPr="007C2E4F">
        <w:rPr>
          <w:rFonts w:ascii="Times New Roman" w:hAnsi="Times New Roman"/>
          <w:szCs w:val="24"/>
        </w:rPr>
        <w:t>Tamiflu</w:t>
      </w:r>
      <w:proofErr w:type="spellEnd"/>
      <w:r w:rsidR="00EB0F96" w:rsidRPr="007C2E4F">
        <w:rPr>
          <w:rFonts w:ascii="Times New Roman" w:hAnsi="Times New Roman"/>
          <w:szCs w:val="24"/>
        </w:rPr>
        <w:t xml:space="preserve"> je zabalený </w:t>
      </w:r>
      <w:r w:rsidR="00503016" w:rsidRPr="007C2E4F">
        <w:rPr>
          <w:rFonts w:ascii="Times New Roman" w:hAnsi="Times New Roman"/>
          <w:szCs w:val="24"/>
        </w:rPr>
        <w:t>na palet</w:t>
      </w:r>
      <w:r w:rsidR="00AA36D3" w:rsidRPr="007C2E4F">
        <w:rPr>
          <w:rFonts w:ascii="Times New Roman" w:hAnsi="Times New Roman"/>
          <w:szCs w:val="24"/>
        </w:rPr>
        <w:t>e</w:t>
      </w:r>
      <w:r w:rsidR="00503016" w:rsidRPr="007C2E4F">
        <w:rPr>
          <w:rFonts w:ascii="Times New Roman" w:hAnsi="Times New Roman"/>
          <w:szCs w:val="24"/>
        </w:rPr>
        <w:t xml:space="preserve"> v dvadsiatich (20) kartónových </w:t>
      </w:r>
      <w:r w:rsidR="00B33CDC" w:rsidRPr="007C2E4F">
        <w:rPr>
          <w:rFonts w:ascii="Times New Roman" w:hAnsi="Times New Roman"/>
          <w:szCs w:val="24"/>
        </w:rPr>
        <w:t>obaloch</w:t>
      </w:r>
      <w:r w:rsidR="00503016" w:rsidRPr="007C2E4F">
        <w:rPr>
          <w:rFonts w:ascii="Times New Roman" w:hAnsi="Times New Roman"/>
          <w:szCs w:val="24"/>
        </w:rPr>
        <w:t xml:space="preserve"> </w:t>
      </w:r>
      <w:r w:rsidR="002E5463">
        <w:rPr>
          <w:rFonts w:ascii="Times New Roman" w:hAnsi="Times New Roman"/>
          <w:szCs w:val="24"/>
        </w:rPr>
        <w:br/>
      </w:r>
      <w:r w:rsidR="00EB0F96" w:rsidRPr="007C2E4F">
        <w:rPr>
          <w:rFonts w:ascii="Times New Roman" w:hAnsi="Times New Roman"/>
          <w:szCs w:val="24"/>
        </w:rPr>
        <w:t xml:space="preserve">po </w:t>
      </w:r>
      <w:r w:rsidR="00503016" w:rsidRPr="007C2E4F">
        <w:rPr>
          <w:rFonts w:ascii="Times New Roman" w:hAnsi="Times New Roman"/>
          <w:szCs w:val="24"/>
        </w:rPr>
        <w:t>štyristoštyridsať (440) baleniach</w:t>
      </w:r>
      <w:r w:rsidR="00EB0F96" w:rsidRPr="007C2E4F">
        <w:rPr>
          <w:rFonts w:ascii="Times New Roman" w:hAnsi="Times New Roman"/>
          <w:szCs w:val="24"/>
        </w:rPr>
        <w:t xml:space="preserve">, t. j. celkom </w:t>
      </w:r>
      <w:r w:rsidR="00503016" w:rsidRPr="007C2E4F">
        <w:rPr>
          <w:rFonts w:ascii="Times New Roman" w:hAnsi="Times New Roman"/>
          <w:szCs w:val="24"/>
        </w:rPr>
        <w:t xml:space="preserve">na </w:t>
      </w:r>
      <w:r w:rsidR="00AA36D3" w:rsidRPr="007C2E4F">
        <w:rPr>
          <w:rFonts w:ascii="Times New Roman" w:hAnsi="Times New Roman"/>
          <w:szCs w:val="24"/>
        </w:rPr>
        <w:t xml:space="preserve">jednej (1) </w:t>
      </w:r>
      <w:r w:rsidR="00503016" w:rsidRPr="007C2E4F">
        <w:rPr>
          <w:rFonts w:ascii="Times New Roman" w:hAnsi="Times New Roman"/>
          <w:szCs w:val="24"/>
        </w:rPr>
        <w:t xml:space="preserve">palete </w:t>
      </w:r>
      <w:r w:rsidR="00AA36D3" w:rsidRPr="007C2E4F">
        <w:rPr>
          <w:rFonts w:ascii="Times New Roman" w:hAnsi="Times New Roman"/>
          <w:szCs w:val="24"/>
        </w:rPr>
        <w:t xml:space="preserve">je </w:t>
      </w:r>
      <w:r w:rsidR="008523C8" w:rsidRPr="007C2E4F">
        <w:rPr>
          <w:rFonts w:ascii="Times New Roman" w:hAnsi="Times New Roman"/>
          <w:szCs w:val="24"/>
        </w:rPr>
        <w:t xml:space="preserve">zabalených </w:t>
      </w:r>
      <w:r w:rsidR="00503016" w:rsidRPr="007C2E4F">
        <w:rPr>
          <w:rFonts w:ascii="Times New Roman" w:hAnsi="Times New Roman"/>
          <w:szCs w:val="24"/>
        </w:rPr>
        <w:t>osemtisícosemsto (</w:t>
      </w:r>
      <w:r w:rsidR="00EB0F96" w:rsidRPr="007C2E4F">
        <w:rPr>
          <w:rFonts w:ascii="Times New Roman" w:hAnsi="Times New Roman"/>
          <w:szCs w:val="24"/>
        </w:rPr>
        <w:t>8</w:t>
      </w:r>
      <w:r w:rsidR="00503016" w:rsidRPr="007C2E4F">
        <w:rPr>
          <w:rFonts w:ascii="Times New Roman" w:hAnsi="Times New Roman"/>
          <w:szCs w:val="24"/>
        </w:rPr>
        <w:t> </w:t>
      </w:r>
      <w:r w:rsidR="00EB0F96" w:rsidRPr="007C2E4F">
        <w:rPr>
          <w:rFonts w:ascii="Times New Roman" w:hAnsi="Times New Roman"/>
          <w:szCs w:val="24"/>
        </w:rPr>
        <w:t>800</w:t>
      </w:r>
      <w:r w:rsidR="00503016" w:rsidRPr="007C2E4F">
        <w:rPr>
          <w:rFonts w:ascii="Times New Roman" w:hAnsi="Times New Roman"/>
          <w:szCs w:val="24"/>
        </w:rPr>
        <w:t>)</w:t>
      </w:r>
      <w:r w:rsidR="00EB0F96" w:rsidRPr="007C2E4F">
        <w:rPr>
          <w:rFonts w:ascii="Times New Roman" w:hAnsi="Times New Roman"/>
          <w:szCs w:val="24"/>
        </w:rPr>
        <w:t xml:space="preserve"> </w:t>
      </w:r>
      <w:r w:rsidR="00503016" w:rsidRPr="007C2E4F">
        <w:rPr>
          <w:rFonts w:ascii="Times New Roman" w:hAnsi="Times New Roman"/>
          <w:szCs w:val="24"/>
        </w:rPr>
        <w:t>balení lieku</w:t>
      </w:r>
      <w:r w:rsidR="00EB0F96" w:rsidRPr="007C2E4F">
        <w:rPr>
          <w:rFonts w:ascii="Times New Roman" w:hAnsi="Times New Roman"/>
          <w:szCs w:val="24"/>
        </w:rPr>
        <w:t xml:space="preserve"> </w:t>
      </w:r>
      <w:r w:rsidR="00503016" w:rsidRPr="007C2E4F">
        <w:rPr>
          <w:rFonts w:ascii="Times New Roman" w:hAnsi="Times New Roman"/>
          <w:szCs w:val="24"/>
        </w:rPr>
        <w:t>po desiatich (</w:t>
      </w:r>
      <w:r w:rsidR="00EB0F96" w:rsidRPr="007C2E4F">
        <w:rPr>
          <w:rFonts w:ascii="Times New Roman" w:hAnsi="Times New Roman"/>
          <w:szCs w:val="24"/>
        </w:rPr>
        <w:t>10</w:t>
      </w:r>
      <w:r w:rsidR="00503016" w:rsidRPr="007C2E4F">
        <w:rPr>
          <w:rFonts w:ascii="Times New Roman" w:hAnsi="Times New Roman"/>
          <w:szCs w:val="24"/>
        </w:rPr>
        <w:t>) tabletkách.</w:t>
      </w:r>
    </w:p>
    <w:p w14:paraId="15220F84" w14:textId="316C7AFF" w:rsidR="00EB0F96" w:rsidRPr="007C2E4F" w:rsidRDefault="00AA36D3" w:rsidP="00503016">
      <w:pPr>
        <w:pStyle w:val="Odsekzoznamu"/>
        <w:numPr>
          <w:ilvl w:val="0"/>
          <w:numId w:val="5"/>
        </w:numPr>
        <w:autoSpaceDE w:val="0"/>
        <w:autoSpaceDN w:val="0"/>
        <w:adjustRightInd w:val="0"/>
        <w:ind w:left="426" w:hanging="426"/>
        <w:jc w:val="both"/>
        <w:rPr>
          <w:rFonts w:ascii="Times New Roman" w:hAnsi="Times New Roman"/>
          <w:szCs w:val="24"/>
        </w:rPr>
      </w:pPr>
      <w:r w:rsidRPr="007C2E4F">
        <w:rPr>
          <w:rFonts w:ascii="Times New Roman" w:hAnsi="Times New Roman"/>
          <w:szCs w:val="24"/>
        </w:rPr>
        <w:t xml:space="preserve">Celkové množstvo </w:t>
      </w:r>
      <w:r w:rsidR="00BF0737" w:rsidRPr="007C2E4F">
        <w:rPr>
          <w:rFonts w:ascii="Times New Roman" w:hAnsi="Times New Roman"/>
          <w:szCs w:val="24"/>
        </w:rPr>
        <w:t xml:space="preserve">lieku </w:t>
      </w:r>
      <w:r w:rsidRPr="007C2E4F">
        <w:rPr>
          <w:rFonts w:ascii="Times New Roman" w:hAnsi="Times New Roman"/>
          <w:szCs w:val="24"/>
        </w:rPr>
        <w:t xml:space="preserve">po uplynutí exspiračnej doby </w:t>
      </w:r>
      <w:proofErr w:type="spellStart"/>
      <w:r w:rsidR="00BF0737" w:rsidRPr="007C2E4F">
        <w:rPr>
          <w:rFonts w:ascii="Times New Roman" w:hAnsi="Times New Roman"/>
          <w:szCs w:val="24"/>
        </w:rPr>
        <w:t>Tamiflu</w:t>
      </w:r>
      <w:proofErr w:type="spellEnd"/>
      <w:r w:rsidR="00503016" w:rsidRPr="007C2E4F">
        <w:rPr>
          <w:rFonts w:ascii="Times New Roman" w:hAnsi="Times New Roman"/>
          <w:szCs w:val="24"/>
        </w:rPr>
        <w:t xml:space="preserve"> </w:t>
      </w:r>
      <w:r w:rsidRPr="007C2E4F">
        <w:rPr>
          <w:rFonts w:ascii="Times New Roman" w:hAnsi="Times New Roman"/>
          <w:szCs w:val="24"/>
        </w:rPr>
        <w:t xml:space="preserve">75 mg </w:t>
      </w:r>
      <w:r w:rsidR="00503016" w:rsidRPr="007C2E4F">
        <w:rPr>
          <w:rFonts w:ascii="Times New Roman" w:hAnsi="Times New Roman"/>
          <w:szCs w:val="24"/>
        </w:rPr>
        <w:t>je šesťstosedemtisíc</w:t>
      </w:r>
      <w:r w:rsidRPr="007C2E4F">
        <w:rPr>
          <w:rFonts w:ascii="Times New Roman" w:hAnsi="Times New Roman"/>
          <w:szCs w:val="24"/>
        </w:rPr>
        <w:t>-</w:t>
      </w:r>
      <w:proofErr w:type="spellStart"/>
      <w:r w:rsidR="00503016" w:rsidRPr="007C2E4F">
        <w:rPr>
          <w:rFonts w:ascii="Times New Roman" w:hAnsi="Times New Roman"/>
          <w:szCs w:val="24"/>
        </w:rPr>
        <w:t>šedsesiatštyri</w:t>
      </w:r>
      <w:proofErr w:type="spellEnd"/>
      <w:r w:rsidR="00503016" w:rsidRPr="007C2E4F">
        <w:rPr>
          <w:rFonts w:ascii="Times New Roman" w:hAnsi="Times New Roman"/>
          <w:szCs w:val="24"/>
        </w:rPr>
        <w:t xml:space="preserve"> (607 064) </w:t>
      </w:r>
      <w:r w:rsidRPr="007C2E4F">
        <w:rPr>
          <w:rFonts w:ascii="Times New Roman" w:hAnsi="Times New Roman"/>
          <w:szCs w:val="24"/>
        </w:rPr>
        <w:t xml:space="preserve">kusov </w:t>
      </w:r>
      <w:r w:rsidR="00CD3004" w:rsidRPr="007C2E4F">
        <w:rPr>
          <w:rFonts w:ascii="Times New Roman" w:hAnsi="Times New Roman"/>
          <w:szCs w:val="24"/>
        </w:rPr>
        <w:t xml:space="preserve">balení </w:t>
      </w:r>
      <w:r w:rsidR="009C0B8B" w:rsidRPr="007C2E4F">
        <w:rPr>
          <w:rFonts w:ascii="Times New Roman" w:hAnsi="Times New Roman"/>
          <w:szCs w:val="24"/>
        </w:rPr>
        <w:t>po desiatich (10) tabletkách uložen</w:t>
      </w:r>
      <w:r w:rsidR="008523C8" w:rsidRPr="007C2E4F">
        <w:rPr>
          <w:rFonts w:ascii="Times New Roman" w:hAnsi="Times New Roman"/>
          <w:szCs w:val="24"/>
        </w:rPr>
        <w:t>ého</w:t>
      </w:r>
      <w:r w:rsidR="009C0B8B" w:rsidRPr="007C2E4F">
        <w:rPr>
          <w:rFonts w:ascii="Times New Roman" w:hAnsi="Times New Roman"/>
          <w:szCs w:val="24"/>
        </w:rPr>
        <w:t xml:space="preserve"> </w:t>
      </w:r>
      <w:r w:rsidR="002E5463">
        <w:rPr>
          <w:rFonts w:ascii="Times New Roman" w:hAnsi="Times New Roman"/>
          <w:szCs w:val="24"/>
        </w:rPr>
        <w:br/>
      </w:r>
      <w:r w:rsidR="009C0B8B" w:rsidRPr="007C2E4F">
        <w:rPr>
          <w:rFonts w:ascii="Times New Roman" w:hAnsi="Times New Roman"/>
          <w:szCs w:val="24"/>
        </w:rPr>
        <w:t xml:space="preserve">na </w:t>
      </w:r>
      <w:proofErr w:type="spellStart"/>
      <w:r w:rsidR="009C0B8B" w:rsidRPr="007C2E4F">
        <w:rPr>
          <w:rFonts w:ascii="Times New Roman" w:hAnsi="Times New Roman"/>
          <w:szCs w:val="24"/>
        </w:rPr>
        <w:t>šesdesiatichdeviatich</w:t>
      </w:r>
      <w:proofErr w:type="spellEnd"/>
      <w:r w:rsidR="009C0B8B" w:rsidRPr="007C2E4F">
        <w:rPr>
          <w:rFonts w:ascii="Times New Roman" w:hAnsi="Times New Roman"/>
          <w:szCs w:val="24"/>
        </w:rPr>
        <w:t xml:space="preserve"> (69) paletách.</w:t>
      </w:r>
      <w:r w:rsidR="00503016" w:rsidRPr="007C2E4F">
        <w:rPr>
          <w:rFonts w:ascii="Times New Roman" w:hAnsi="Times New Roman"/>
          <w:szCs w:val="24"/>
        </w:rPr>
        <w:t xml:space="preserve"> </w:t>
      </w:r>
    </w:p>
    <w:p w14:paraId="56BA0368" w14:textId="77777777" w:rsidR="009C0B8B" w:rsidRPr="007C2E4F" w:rsidRDefault="00C0158C" w:rsidP="009C0B8B">
      <w:pPr>
        <w:pStyle w:val="Odsekzoznamu"/>
        <w:numPr>
          <w:ilvl w:val="0"/>
          <w:numId w:val="5"/>
        </w:numPr>
        <w:tabs>
          <w:tab w:val="left" w:pos="426"/>
        </w:tabs>
        <w:autoSpaceDE w:val="0"/>
        <w:autoSpaceDN w:val="0"/>
        <w:adjustRightInd w:val="0"/>
        <w:ind w:left="426" w:hanging="426"/>
        <w:jc w:val="both"/>
        <w:rPr>
          <w:rFonts w:ascii="Times New Roman" w:hAnsi="Times New Roman"/>
          <w:szCs w:val="24"/>
        </w:rPr>
      </w:pPr>
      <w:r w:rsidRPr="007C2E4F">
        <w:rPr>
          <w:rFonts w:ascii="Times New Roman" w:hAnsi="Times New Roman"/>
          <w:szCs w:val="24"/>
        </w:rPr>
        <w:t xml:space="preserve">Druhy a množstvo odpadov podľa </w:t>
      </w:r>
      <w:r w:rsidR="009C0B8B" w:rsidRPr="007C2E4F">
        <w:rPr>
          <w:rFonts w:ascii="Times New Roman" w:hAnsi="Times New Roman"/>
          <w:szCs w:val="24"/>
        </w:rPr>
        <w:t>Vyhlášky Ministerstva životného prostredia Slovenskej republiky č. 365/2015 Z. z. ktorou sa ustanovuje Katalóg odpadov:</w:t>
      </w:r>
    </w:p>
    <w:p w14:paraId="39219F6C" w14:textId="77777777" w:rsidR="009030F2" w:rsidRPr="007C2E4F" w:rsidRDefault="009030F2" w:rsidP="00745CFB">
      <w:pPr>
        <w:autoSpaceDE w:val="0"/>
        <w:autoSpaceDN w:val="0"/>
        <w:adjustRightInd w:val="0"/>
        <w:spacing w:after="0" w:line="240" w:lineRule="auto"/>
        <w:rPr>
          <w:rFonts w:ascii="Times New Roman" w:hAnsi="Times New Roman" w:cs="Times New Roman"/>
          <w:sz w:val="24"/>
          <w:szCs w:val="24"/>
        </w:rPr>
      </w:pPr>
    </w:p>
    <w:tbl>
      <w:tblPr>
        <w:tblStyle w:val="Mriekatabuky"/>
        <w:tblW w:w="0" w:type="auto"/>
        <w:tblLook w:val="04A0" w:firstRow="1" w:lastRow="0" w:firstColumn="1" w:lastColumn="0" w:noHBand="0" w:noVBand="1"/>
      </w:tblPr>
      <w:tblGrid>
        <w:gridCol w:w="700"/>
        <w:gridCol w:w="1540"/>
        <w:gridCol w:w="2555"/>
        <w:gridCol w:w="1243"/>
        <w:gridCol w:w="1216"/>
        <w:gridCol w:w="1808"/>
      </w:tblGrid>
      <w:tr w:rsidR="00DF58F3" w:rsidRPr="007C2E4F" w14:paraId="341AB581" w14:textId="77777777" w:rsidTr="00E049ED">
        <w:tc>
          <w:tcPr>
            <w:tcW w:w="700" w:type="dxa"/>
          </w:tcPr>
          <w:p w14:paraId="59EDC8A0" w14:textId="77777777" w:rsidR="00E049ED" w:rsidRPr="007C2E4F" w:rsidRDefault="00E049ED" w:rsidP="00745CFB">
            <w:pPr>
              <w:autoSpaceDE w:val="0"/>
              <w:autoSpaceDN w:val="0"/>
              <w:adjustRightInd w:val="0"/>
              <w:rPr>
                <w:rFonts w:ascii="Times New Roman" w:hAnsi="Times New Roman" w:cs="Times New Roman"/>
                <w:sz w:val="24"/>
                <w:szCs w:val="24"/>
              </w:rPr>
            </w:pPr>
            <w:r w:rsidRPr="007C2E4F">
              <w:rPr>
                <w:rFonts w:ascii="Times New Roman" w:hAnsi="Times New Roman" w:cs="Times New Roman"/>
                <w:b/>
                <w:bCs/>
                <w:sz w:val="24"/>
                <w:szCs w:val="24"/>
              </w:rPr>
              <w:t>Por. č.</w:t>
            </w:r>
          </w:p>
        </w:tc>
        <w:tc>
          <w:tcPr>
            <w:tcW w:w="1540" w:type="dxa"/>
          </w:tcPr>
          <w:p w14:paraId="12368C87" w14:textId="77777777" w:rsidR="00E049ED" w:rsidRPr="007C2E4F" w:rsidRDefault="00E049ED" w:rsidP="009C0B8B">
            <w:pPr>
              <w:autoSpaceDE w:val="0"/>
              <w:autoSpaceDN w:val="0"/>
              <w:adjustRightInd w:val="0"/>
              <w:ind w:right="-114"/>
              <w:rPr>
                <w:rFonts w:ascii="Times New Roman" w:hAnsi="Times New Roman" w:cs="Times New Roman"/>
                <w:sz w:val="24"/>
                <w:szCs w:val="24"/>
              </w:rPr>
            </w:pPr>
            <w:r w:rsidRPr="007C2E4F">
              <w:rPr>
                <w:rFonts w:ascii="Times New Roman" w:hAnsi="Times New Roman" w:cs="Times New Roman"/>
                <w:b/>
                <w:bCs/>
                <w:sz w:val="24"/>
                <w:szCs w:val="24"/>
              </w:rPr>
              <w:t>Katalógové číslo odpadu</w:t>
            </w:r>
          </w:p>
        </w:tc>
        <w:tc>
          <w:tcPr>
            <w:tcW w:w="2555" w:type="dxa"/>
          </w:tcPr>
          <w:p w14:paraId="51B9C7D2" w14:textId="77777777" w:rsidR="00E049ED" w:rsidRPr="007C2E4F" w:rsidRDefault="00E049ED" w:rsidP="00745CFB">
            <w:pPr>
              <w:autoSpaceDE w:val="0"/>
              <w:autoSpaceDN w:val="0"/>
              <w:adjustRightInd w:val="0"/>
              <w:rPr>
                <w:rFonts w:ascii="Times New Roman" w:hAnsi="Times New Roman" w:cs="Times New Roman"/>
                <w:sz w:val="24"/>
                <w:szCs w:val="24"/>
              </w:rPr>
            </w:pPr>
            <w:r w:rsidRPr="007C2E4F">
              <w:rPr>
                <w:rFonts w:ascii="Times New Roman" w:hAnsi="Times New Roman" w:cs="Times New Roman"/>
                <w:b/>
                <w:bCs/>
                <w:sz w:val="24"/>
                <w:szCs w:val="24"/>
              </w:rPr>
              <w:t>Názov druhu odpadu</w:t>
            </w:r>
          </w:p>
        </w:tc>
        <w:tc>
          <w:tcPr>
            <w:tcW w:w="1243" w:type="dxa"/>
          </w:tcPr>
          <w:p w14:paraId="5F33A6A4" w14:textId="77777777" w:rsidR="00E049ED" w:rsidRPr="007C2E4F" w:rsidRDefault="00E049ED" w:rsidP="00745CFB">
            <w:pPr>
              <w:autoSpaceDE w:val="0"/>
              <w:autoSpaceDN w:val="0"/>
              <w:adjustRightInd w:val="0"/>
              <w:rPr>
                <w:rFonts w:ascii="Times New Roman" w:hAnsi="Times New Roman" w:cs="Times New Roman"/>
                <w:sz w:val="24"/>
                <w:szCs w:val="24"/>
              </w:rPr>
            </w:pPr>
            <w:r w:rsidRPr="007C2E4F">
              <w:rPr>
                <w:rFonts w:ascii="Times New Roman" w:hAnsi="Times New Roman" w:cs="Times New Roman"/>
                <w:b/>
                <w:bCs/>
                <w:sz w:val="24"/>
                <w:szCs w:val="24"/>
              </w:rPr>
              <w:t>Kategória odpadu</w:t>
            </w:r>
          </w:p>
        </w:tc>
        <w:tc>
          <w:tcPr>
            <w:tcW w:w="1216" w:type="dxa"/>
          </w:tcPr>
          <w:p w14:paraId="5B8CDC3C" w14:textId="77777777" w:rsidR="00E049ED" w:rsidRPr="007C2E4F" w:rsidRDefault="00E049ED" w:rsidP="00E049ED">
            <w:pPr>
              <w:autoSpaceDE w:val="0"/>
              <w:autoSpaceDN w:val="0"/>
              <w:adjustRightInd w:val="0"/>
              <w:rPr>
                <w:rFonts w:ascii="Times New Roman" w:hAnsi="Times New Roman" w:cs="Times New Roman"/>
                <w:b/>
                <w:bCs/>
                <w:sz w:val="24"/>
                <w:szCs w:val="24"/>
              </w:rPr>
            </w:pPr>
            <w:r w:rsidRPr="007C2E4F">
              <w:rPr>
                <w:rFonts w:ascii="Times New Roman" w:hAnsi="Times New Roman" w:cs="Times New Roman"/>
                <w:b/>
                <w:bCs/>
                <w:sz w:val="24"/>
                <w:szCs w:val="24"/>
              </w:rPr>
              <w:t xml:space="preserve">Množstvo odpadu </w:t>
            </w:r>
          </w:p>
          <w:p w14:paraId="45E9D0E6" w14:textId="77777777" w:rsidR="00E049ED" w:rsidRPr="007C2E4F" w:rsidRDefault="00E049ED" w:rsidP="00E049ED">
            <w:pPr>
              <w:autoSpaceDE w:val="0"/>
              <w:autoSpaceDN w:val="0"/>
              <w:adjustRightInd w:val="0"/>
              <w:rPr>
                <w:rFonts w:ascii="Times New Roman" w:hAnsi="Times New Roman" w:cs="Times New Roman"/>
                <w:b/>
                <w:bCs/>
                <w:sz w:val="24"/>
                <w:szCs w:val="24"/>
              </w:rPr>
            </w:pPr>
            <w:r w:rsidRPr="007C2E4F">
              <w:rPr>
                <w:rFonts w:ascii="Times New Roman" w:hAnsi="Times New Roman" w:cs="Times New Roman"/>
                <w:b/>
                <w:bCs/>
                <w:sz w:val="24"/>
                <w:szCs w:val="24"/>
              </w:rPr>
              <w:t>v kg</w:t>
            </w:r>
          </w:p>
        </w:tc>
        <w:tc>
          <w:tcPr>
            <w:tcW w:w="1808" w:type="dxa"/>
          </w:tcPr>
          <w:p w14:paraId="35FFDEFF" w14:textId="77777777" w:rsidR="00E049ED" w:rsidRPr="007C2E4F" w:rsidRDefault="00E049ED" w:rsidP="00745CFB">
            <w:pPr>
              <w:autoSpaceDE w:val="0"/>
              <w:autoSpaceDN w:val="0"/>
              <w:adjustRightInd w:val="0"/>
              <w:rPr>
                <w:rFonts w:ascii="Times New Roman" w:hAnsi="Times New Roman" w:cs="Times New Roman"/>
                <w:b/>
                <w:bCs/>
                <w:sz w:val="24"/>
                <w:szCs w:val="24"/>
              </w:rPr>
            </w:pPr>
            <w:r w:rsidRPr="007C2E4F">
              <w:rPr>
                <w:rFonts w:ascii="Times New Roman" w:hAnsi="Times New Roman" w:cs="Times New Roman"/>
                <w:b/>
                <w:bCs/>
                <w:sz w:val="24"/>
                <w:szCs w:val="24"/>
              </w:rPr>
              <w:t>Poznámka</w:t>
            </w:r>
          </w:p>
        </w:tc>
      </w:tr>
      <w:tr w:rsidR="00DF58F3" w:rsidRPr="007C2E4F" w14:paraId="55A5036A" w14:textId="77777777" w:rsidTr="00474220">
        <w:tc>
          <w:tcPr>
            <w:tcW w:w="700" w:type="dxa"/>
            <w:tcBorders>
              <w:bottom w:val="single" w:sz="4" w:space="0" w:color="auto"/>
            </w:tcBorders>
          </w:tcPr>
          <w:p w14:paraId="7FB1D9AB" w14:textId="77777777" w:rsidR="00E049ED" w:rsidRPr="007C2E4F" w:rsidRDefault="00E049ED" w:rsidP="00745CFB">
            <w:pPr>
              <w:autoSpaceDE w:val="0"/>
              <w:autoSpaceDN w:val="0"/>
              <w:adjustRightInd w:val="0"/>
              <w:rPr>
                <w:rFonts w:ascii="Times New Roman" w:hAnsi="Times New Roman" w:cs="Times New Roman"/>
                <w:sz w:val="24"/>
                <w:szCs w:val="24"/>
              </w:rPr>
            </w:pPr>
            <w:r w:rsidRPr="007C2E4F">
              <w:rPr>
                <w:rFonts w:ascii="Times New Roman" w:hAnsi="Times New Roman" w:cs="Times New Roman"/>
                <w:sz w:val="24"/>
                <w:szCs w:val="24"/>
              </w:rPr>
              <w:t>1</w:t>
            </w:r>
          </w:p>
        </w:tc>
        <w:tc>
          <w:tcPr>
            <w:tcW w:w="1540" w:type="dxa"/>
            <w:tcBorders>
              <w:bottom w:val="single" w:sz="4" w:space="0" w:color="auto"/>
            </w:tcBorders>
          </w:tcPr>
          <w:p w14:paraId="64F88415" w14:textId="77777777" w:rsidR="00E049ED" w:rsidRPr="007C2E4F" w:rsidRDefault="00E049ED" w:rsidP="00B33CDC">
            <w:pPr>
              <w:autoSpaceDE w:val="0"/>
              <w:autoSpaceDN w:val="0"/>
              <w:adjustRightInd w:val="0"/>
              <w:ind w:right="-114"/>
              <w:rPr>
                <w:rFonts w:ascii="Times New Roman" w:hAnsi="Times New Roman" w:cs="Times New Roman"/>
                <w:sz w:val="24"/>
                <w:szCs w:val="24"/>
              </w:rPr>
            </w:pPr>
            <w:r w:rsidRPr="007C2E4F">
              <w:rPr>
                <w:rFonts w:ascii="Times New Roman" w:hAnsi="Times New Roman" w:cs="Times New Roman"/>
                <w:sz w:val="24"/>
                <w:szCs w:val="24"/>
              </w:rPr>
              <w:t>18 01 0</w:t>
            </w:r>
            <w:r w:rsidR="00B33CDC" w:rsidRPr="007C2E4F">
              <w:rPr>
                <w:rFonts w:ascii="Times New Roman" w:hAnsi="Times New Roman" w:cs="Times New Roman"/>
                <w:sz w:val="24"/>
                <w:szCs w:val="24"/>
              </w:rPr>
              <w:t>9</w:t>
            </w:r>
          </w:p>
        </w:tc>
        <w:tc>
          <w:tcPr>
            <w:tcW w:w="2555" w:type="dxa"/>
            <w:tcBorders>
              <w:bottom w:val="single" w:sz="4" w:space="0" w:color="auto"/>
            </w:tcBorders>
          </w:tcPr>
          <w:p w14:paraId="2CF00959" w14:textId="77777777" w:rsidR="00E049ED" w:rsidRPr="007C2E4F" w:rsidRDefault="00B33CDC" w:rsidP="00B33CDC">
            <w:pPr>
              <w:autoSpaceDE w:val="0"/>
              <w:autoSpaceDN w:val="0"/>
              <w:adjustRightInd w:val="0"/>
              <w:rPr>
                <w:rFonts w:ascii="Times New Roman" w:hAnsi="Times New Roman" w:cs="Times New Roman"/>
                <w:sz w:val="24"/>
                <w:szCs w:val="24"/>
              </w:rPr>
            </w:pPr>
            <w:r w:rsidRPr="007C2E4F">
              <w:rPr>
                <w:rFonts w:ascii="Times New Roman" w:hAnsi="Times New Roman" w:cs="Times New Roman"/>
                <w:sz w:val="24"/>
                <w:szCs w:val="24"/>
              </w:rPr>
              <w:t>Liečivá iné ako uvedené v 18 01 08</w:t>
            </w:r>
          </w:p>
        </w:tc>
        <w:tc>
          <w:tcPr>
            <w:tcW w:w="1243" w:type="dxa"/>
            <w:tcBorders>
              <w:bottom w:val="single" w:sz="4" w:space="0" w:color="auto"/>
            </w:tcBorders>
          </w:tcPr>
          <w:p w14:paraId="0FA36E81" w14:textId="77777777" w:rsidR="00E049ED" w:rsidRPr="007C2E4F" w:rsidRDefault="00B33CDC" w:rsidP="009C0B8B">
            <w:pPr>
              <w:autoSpaceDE w:val="0"/>
              <w:autoSpaceDN w:val="0"/>
              <w:adjustRightInd w:val="0"/>
              <w:jc w:val="center"/>
              <w:rPr>
                <w:rFonts w:ascii="Times New Roman" w:hAnsi="Times New Roman" w:cs="Times New Roman"/>
                <w:sz w:val="24"/>
                <w:szCs w:val="24"/>
              </w:rPr>
            </w:pPr>
            <w:r w:rsidRPr="007C2E4F">
              <w:rPr>
                <w:rFonts w:ascii="Times New Roman" w:hAnsi="Times New Roman" w:cs="Times New Roman"/>
                <w:sz w:val="24"/>
                <w:szCs w:val="24"/>
              </w:rPr>
              <w:t>O</w:t>
            </w:r>
          </w:p>
        </w:tc>
        <w:tc>
          <w:tcPr>
            <w:tcW w:w="1216" w:type="dxa"/>
            <w:tcBorders>
              <w:bottom w:val="single" w:sz="4" w:space="0" w:color="auto"/>
            </w:tcBorders>
          </w:tcPr>
          <w:p w14:paraId="0BD3162B" w14:textId="77777777" w:rsidR="00E049ED" w:rsidRPr="007C2E4F" w:rsidRDefault="00B33CDC" w:rsidP="00E049ED">
            <w:pPr>
              <w:autoSpaceDE w:val="0"/>
              <w:autoSpaceDN w:val="0"/>
              <w:adjustRightInd w:val="0"/>
              <w:jc w:val="right"/>
              <w:rPr>
                <w:rFonts w:ascii="Times New Roman" w:hAnsi="Times New Roman" w:cs="Times New Roman"/>
                <w:sz w:val="24"/>
                <w:szCs w:val="24"/>
              </w:rPr>
            </w:pPr>
            <w:r w:rsidRPr="007C2E4F">
              <w:rPr>
                <w:rFonts w:ascii="Times New Roman" w:hAnsi="Times New Roman" w:cs="Times New Roman"/>
                <w:sz w:val="24"/>
                <w:szCs w:val="24"/>
              </w:rPr>
              <w:t>12 072,65</w:t>
            </w:r>
          </w:p>
        </w:tc>
        <w:tc>
          <w:tcPr>
            <w:tcW w:w="1808" w:type="dxa"/>
            <w:tcBorders>
              <w:bottom w:val="single" w:sz="4" w:space="0" w:color="auto"/>
            </w:tcBorders>
          </w:tcPr>
          <w:p w14:paraId="3C063827" w14:textId="77777777" w:rsidR="00E049ED" w:rsidRPr="007C2E4F" w:rsidRDefault="00DF58F3" w:rsidP="00DF58F3">
            <w:pPr>
              <w:autoSpaceDE w:val="0"/>
              <w:autoSpaceDN w:val="0"/>
              <w:adjustRightInd w:val="0"/>
              <w:rPr>
                <w:rFonts w:ascii="Times New Roman" w:hAnsi="Times New Roman" w:cs="Times New Roman"/>
                <w:sz w:val="24"/>
                <w:szCs w:val="24"/>
              </w:rPr>
            </w:pPr>
            <w:r w:rsidRPr="007C2E4F">
              <w:rPr>
                <w:rFonts w:ascii="Times New Roman" w:hAnsi="Times New Roman" w:cs="Times New Roman"/>
                <w:sz w:val="24"/>
                <w:szCs w:val="24"/>
              </w:rPr>
              <w:t>L</w:t>
            </w:r>
            <w:r w:rsidR="00202FEC" w:rsidRPr="007C2E4F">
              <w:rPr>
                <w:rFonts w:ascii="Times New Roman" w:hAnsi="Times New Roman" w:cs="Times New Roman"/>
                <w:sz w:val="24"/>
                <w:szCs w:val="24"/>
              </w:rPr>
              <w:t>i</w:t>
            </w:r>
            <w:r w:rsidRPr="007C2E4F">
              <w:rPr>
                <w:rFonts w:ascii="Times New Roman" w:hAnsi="Times New Roman" w:cs="Times New Roman"/>
                <w:sz w:val="24"/>
                <w:szCs w:val="24"/>
              </w:rPr>
              <w:t>ek</w:t>
            </w:r>
            <w:r w:rsidR="00202FEC" w:rsidRPr="007C2E4F">
              <w:rPr>
                <w:rFonts w:ascii="Times New Roman" w:hAnsi="Times New Roman" w:cs="Times New Roman"/>
                <w:sz w:val="24"/>
                <w:szCs w:val="24"/>
              </w:rPr>
              <w:t xml:space="preserve"> </w:t>
            </w:r>
            <w:proofErr w:type="spellStart"/>
            <w:r w:rsidR="00202FEC" w:rsidRPr="007C2E4F">
              <w:rPr>
                <w:rFonts w:ascii="Times New Roman" w:hAnsi="Times New Roman" w:cs="Times New Roman"/>
                <w:sz w:val="24"/>
                <w:szCs w:val="24"/>
              </w:rPr>
              <w:t>Tamiflu</w:t>
            </w:r>
            <w:proofErr w:type="spellEnd"/>
            <w:r w:rsidR="00202FEC" w:rsidRPr="007C2E4F">
              <w:rPr>
                <w:rFonts w:ascii="Times New Roman" w:hAnsi="Times New Roman" w:cs="Times New Roman"/>
                <w:sz w:val="24"/>
                <w:szCs w:val="24"/>
              </w:rPr>
              <w:t xml:space="preserve"> </w:t>
            </w:r>
            <w:r w:rsidRPr="007C2E4F">
              <w:rPr>
                <w:rFonts w:ascii="Times New Roman" w:hAnsi="Times New Roman" w:cs="Times New Roman"/>
                <w:sz w:val="24"/>
                <w:szCs w:val="24"/>
              </w:rPr>
              <w:t>75 mg</w:t>
            </w:r>
            <w:r w:rsidR="00571BD8" w:rsidRPr="007C2E4F">
              <w:rPr>
                <w:rFonts w:ascii="Times New Roman" w:hAnsi="Times New Roman" w:cs="Times New Roman"/>
                <w:sz w:val="24"/>
                <w:szCs w:val="24"/>
              </w:rPr>
              <w:t>:</w:t>
            </w:r>
            <w:r w:rsidRPr="007C2E4F">
              <w:rPr>
                <w:rFonts w:ascii="Times New Roman" w:hAnsi="Times New Roman" w:cs="Times New Roman"/>
                <w:sz w:val="24"/>
                <w:szCs w:val="24"/>
              </w:rPr>
              <w:t xml:space="preserve"> 607 064 balení uložený</w:t>
            </w:r>
            <w:r w:rsidR="00571BD8" w:rsidRPr="007C2E4F">
              <w:rPr>
                <w:rFonts w:ascii="Times New Roman" w:hAnsi="Times New Roman" w:cs="Times New Roman"/>
                <w:sz w:val="24"/>
                <w:szCs w:val="24"/>
              </w:rPr>
              <w:t>ch</w:t>
            </w:r>
            <w:r w:rsidRPr="007C2E4F">
              <w:rPr>
                <w:rFonts w:ascii="Times New Roman" w:hAnsi="Times New Roman" w:cs="Times New Roman"/>
                <w:sz w:val="24"/>
                <w:szCs w:val="24"/>
              </w:rPr>
              <w:t xml:space="preserve"> </w:t>
            </w:r>
            <w:r w:rsidR="00474220" w:rsidRPr="007C2E4F">
              <w:rPr>
                <w:rFonts w:ascii="Times New Roman" w:hAnsi="Times New Roman" w:cs="Times New Roman"/>
                <w:sz w:val="24"/>
                <w:szCs w:val="24"/>
              </w:rPr>
              <w:t>na 69 paletách</w:t>
            </w:r>
          </w:p>
        </w:tc>
      </w:tr>
      <w:tr w:rsidR="00DF58F3" w:rsidRPr="007C2E4F" w14:paraId="542D2C56" w14:textId="77777777" w:rsidTr="00474220">
        <w:tc>
          <w:tcPr>
            <w:tcW w:w="700" w:type="dxa"/>
            <w:tcBorders>
              <w:right w:val="nil"/>
            </w:tcBorders>
          </w:tcPr>
          <w:p w14:paraId="3680CBC8" w14:textId="77777777" w:rsidR="00202FEC" w:rsidRPr="007C2E4F" w:rsidRDefault="00202FEC" w:rsidP="00745CFB">
            <w:pPr>
              <w:autoSpaceDE w:val="0"/>
              <w:autoSpaceDN w:val="0"/>
              <w:adjustRightInd w:val="0"/>
              <w:rPr>
                <w:rFonts w:ascii="Times New Roman" w:hAnsi="Times New Roman" w:cs="Times New Roman"/>
                <w:sz w:val="24"/>
                <w:szCs w:val="24"/>
              </w:rPr>
            </w:pPr>
          </w:p>
        </w:tc>
        <w:tc>
          <w:tcPr>
            <w:tcW w:w="1540" w:type="dxa"/>
            <w:tcBorders>
              <w:left w:val="nil"/>
              <w:right w:val="nil"/>
            </w:tcBorders>
          </w:tcPr>
          <w:p w14:paraId="06167C12" w14:textId="77777777" w:rsidR="00202FEC" w:rsidRPr="007C2E4F" w:rsidRDefault="00202FEC" w:rsidP="009C0B8B">
            <w:pPr>
              <w:autoSpaceDE w:val="0"/>
              <w:autoSpaceDN w:val="0"/>
              <w:adjustRightInd w:val="0"/>
              <w:ind w:right="-114"/>
              <w:rPr>
                <w:rFonts w:ascii="Times New Roman" w:hAnsi="Times New Roman" w:cs="Times New Roman"/>
                <w:sz w:val="24"/>
                <w:szCs w:val="24"/>
              </w:rPr>
            </w:pPr>
          </w:p>
        </w:tc>
        <w:tc>
          <w:tcPr>
            <w:tcW w:w="2555" w:type="dxa"/>
            <w:tcBorders>
              <w:left w:val="nil"/>
              <w:right w:val="nil"/>
            </w:tcBorders>
          </w:tcPr>
          <w:p w14:paraId="27A26BCC" w14:textId="77777777" w:rsidR="00202FEC" w:rsidRPr="007C2E4F" w:rsidRDefault="00202FEC" w:rsidP="00745CFB">
            <w:pPr>
              <w:autoSpaceDE w:val="0"/>
              <w:autoSpaceDN w:val="0"/>
              <w:adjustRightInd w:val="0"/>
              <w:rPr>
                <w:rFonts w:ascii="Times New Roman" w:hAnsi="Times New Roman" w:cs="Times New Roman"/>
                <w:sz w:val="24"/>
                <w:szCs w:val="24"/>
              </w:rPr>
            </w:pPr>
            <w:r w:rsidRPr="007C2E4F">
              <w:rPr>
                <w:rFonts w:ascii="Times New Roman" w:hAnsi="Times New Roman" w:cs="Times New Roman"/>
                <w:sz w:val="24"/>
                <w:szCs w:val="24"/>
              </w:rPr>
              <w:t>Z toho:</w:t>
            </w:r>
          </w:p>
        </w:tc>
        <w:tc>
          <w:tcPr>
            <w:tcW w:w="1243" w:type="dxa"/>
            <w:tcBorders>
              <w:left w:val="nil"/>
              <w:right w:val="nil"/>
            </w:tcBorders>
          </w:tcPr>
          <w:p w14:paraId="1D0E3FDD" w14:textId="77777777" w:rsidR="00202FEC" w:rsidRPr="007C2E4F" w:rsidRDefault="00202FEC" w:rsidP="009C0B8B">
            <w:pPr>
              <w:autoSpaceDE w:val="0"/>
              <w:autoSpaceDN w:val="0"/>
              <w:adjustRightInd w:val="0"/>
              <w:jc w:val="center"/>
              <w:rPr>
                <w:rFonts w:ascii="Times New Roman" w:hAnsi="Times New Roman" w:cs="Times New Roman"/>
                <w:sz w:val="24"/>
                <w:szCs w:val="24"/>
              </w:rPr>
            </w:pPr>
          </w:p>
        </w:tc>
        <w:tc>
          <w:tcPr>
            <w:tcW w:w="1216" w:type="dxa"/>
            <w:tcBorders>
              <w:left w:val="nil"/>
              <w:right w:val="nil"/>
            </w:tcBorders>
          </w:tcPr>
          <w:p w14:paraId="46B4B117" w14:textId="77777777" w:rsidR="00202FEC" w:rsidRPr="007C2E4F" w:rsidRDefault="00202FEC" w:rsidP="00E049ED">
            <w:pPr>
              <w:autoSpaceDE w:val="0"/>
              <w:autoSpaceDN w:val="0"/>
              <w:adjustRightInd w:val="0"/>
              <w:jc w:val="right"/>
              <w:rPr>
                <w:rFonts w:ascii="Times New Roman" w:hAnsi="Times New Roman" w:cs="Times New Roman"/>
                <w:sz w:val="24"/>
                <w:szCs w:val="24"/>
              </w:rPr>
            </w:pPr>
          </w:p>
        </w:tc>
        <w:tc>
          <w:tcPr>
            <w:tcW w:w="1808" w:type="dxa"/>
            <w:tcBorders>
              <w:left w:val="nil"/>
            </w:tcBorders>
          </w:tcPr>
          <w:p w14:paraId="1CFA94DA" w14:textId="77777777" w:rsidR="00202FEC" w:rsidRPr="007C2E4F" w:rsidRDefault="00202FEC" w:rsidP="00B33CDC">
            <w:pPr>
              <w:autoSpaceDE w:val="0"/>
              <w:autoSpaceDN w:val="0"/>
              <w:adjustRightInd w:val="0"/>
              <w:rPr>
                <w:rFonts w:ascii="Times New Roman" w:hAnsi="Times New Roman" w:cs="Times New Roman"/>
                <w:sz w:val="24"/>
                <w:szCs w:val="24"/>
              </w:rPr>
            </w:pPr>
          </w:p>
        </w:tc>
      </w:tr>
      <w:tr w:rsidR="00DF58F3" w:rsidRPr="007C2E4F" w14:paraId="70E46BFC" w14:textId="77777777" w:rsidTr="00E049ED">
        <w:tc>
          <w:tcPr>
            <w:tcW w:w="700" w:type="dxa"/>
          </w:tcPr>
          <w:p w14:paraId="640AC179" w14:textId="77777777" w:rsidR="00E049ED" w:rsidRPr="007C2E4F" w:rsidRDefault="00202FEC" w:rsidP="00745CFB">
            <w:pPr>
              <w:autoSpaceDE w:val="0"/>
              <w:autoSpaceDN w:val="0"/>
              <w:adjustRightInd w:val="0"/>
              <w:rPr>
                <w:rFonts w:ascii="Times New Roman" w:hAnsi="Times New Roman" w:cs="Times New Roman"/>
                <w:sz w:val="24"/>
                <w:szCs w:val="24"/>
              </w:rPr>
            </w:pPr>
            <w:r w:rsidRPr="007C2E4F">
              <w:rPr>
                <w:rFonts w:ascii="Times New Roman" w:hAnsi="Times New Roman" w:cs="Times New Roman"/>
                <w:sz w:val="24"/>
                <w:szCs w:val="24"/>
              </w:rPr>
              <w:t>1</w:t>
            </w:r>
          </w:p>
        </w:tc>
        <w:tc>
          <w:tcPr>
            <w:tcW w:w="1540" w:type="dxa"/>
          </w:tcPr>
          <w:p w14:paraId="0BAD1DD2" w14:textId="77777777" w:rsidR="00B33CDC" w:rsidRPr="007C2E4F" w:rsidRDefault="00B33CDC" w:rsidP="009C0B8B">
            <w:pPr>
              <w:autoSpaceDE w:val="0"/>
              <w:autoSpaceDN w:val="0"/>
              <w:adjustRightInd w:val="0"/>
              <w:ind w:right="-114"/>
              <w:rPr>
                <w:rFonts w:ascii="Times New Roman" w:hAnsi="Times New Roman" w:cs="Times New Roman"/>
                <w:sz w:val="24"/>
                <w:szCs w:val="24"/>
              </w:rPr>
            </w:pPr>
            <w:r w:rsidRPr="007C2E4F">
              <w:rPr>
                <w:rFonts w:ascii="Times New Roman" w:hAnsi="Times New Roman" w:cs="Times New Roman"/>
                <w:sz w:val="24"/>
                <w:szCs w:val="24"/>
              </w:rPr>
              <w:t>18 01 09</w:t>
            </w:r>
          </w:p>
          <w:p w14:paraId="0B5DB31F" w14:textId="77777777" w:rsidR="00E049ED" w:rsidRPr="007C2E4F" w:rsidRDefault="00E049ED" w:rsidP="009C0B8B">
            <w:pPr>
              <w:autoSpaceDE w:val="0"/>
              <w:autoSpaceDN w:val="0"/>
              <w:adjustRightInd w:val="0"/>
              <w:ind w:right="-114"/>
              <w:rPr>
                <w:rFonts w:ascii="Times New Roman" w:hAnsi="Times New Roman" w:cs="Times New Roman"/>
                <w:sz w:val="24"/>
                <w:szCs w:val="24"/>
              </w:rPr>
            </w:pPr>
            <w:r w:rsidRPr="007C2E4F">
              <w:rPr>
                <w:rFonts w:ascii="Times New Roman" w:hAnsi="Times New Roman" w:cs="Times New Roman"/>
                <w:sz w:val="24"/>
                <w:szCs w:val="24"/>
              </w:rPr>
              <w:t>15 01 05</w:t>
            </w:r>
          </w:p>
        </w:tc>
        <w:tc>
          <w:tcPr>
            <w:tcW w:w="2555" w:type="dxa"/>
          </w:tcPr>
          <w:p w14:paraId="24AD57B9" w14:textId="77777777" w:rsidR="00B33CDC" w:rsidRPr="007C2E4F" w:rsidRDefault="00B33CDC" w:rsidP="00745CFB">
            <w:pPr>
              <w:autoSpaceDE w:val="0"/>
              <w:autoSpaceDN w:val="0"/>
              <w:adjustRightInd w:val="0"/>
              <w:rPr>
                <w:rFonts w:ascii="Times New Roman" w:hAnsi="Times New Roman" w:cs="Times New Roman"/>
                <w:sz w:val="24"/>
                <w:szCs w:val="24"/>
              </w:rPr>
            </w:pPr>
            <w:r w:rsidRPr="007C2E4F">
              <w:rPr>
                <w:rFonts w:ascii="Times New Roman" w:hAnsi="Times New Roman" w:cs="Times New Roman"/>
                <w:sz w:val="24"/>
                <w:szCs w:val="24"/>
              </w:rPr>
              <w:t>Liečivá iné ako uvedené v 18 01 08</w:t>
            </w:r>
          </w:p>
          <w:p w14:paraId="290B152C" w14:textId="77777777" w:rsidR="00E049ED" w:rsidRPr="007C2E4F" w:rsidRDefault="00DE599D" w:rsidP="00745CFB">
            <w:pPr>
              <w:autoSpaceDE w:val="0"/>
              <w:autoSpaceDN w:val="0"/>
              <w:adjustRightInd w:val="0"/>
              <w:rPr>
                <w:rFonts w:ascii="Times New Roman" w:hAnsi="Times New Roman" w:cs="Times New Roman"/>
                <w:sz w:val="24"/>
                <w:szCs w:val="24"/>
              </w:rPr>
            </w:pPr>
            <w:r w:rsidRPr="007C2E4F">
              <w:rPr>
                <w:rFonts w:ascii="Times New Roman" w:hAnsi="Times New Roman" w:cs="Times New Roman"/>
                <w:sz w:val="24"/>
                <w:szCs w:val="24"/>
              </w:rPr>
              <w:t>K</w:t>
            </w:r>
            <w:r w:rsidR="00E049ED" w:rsidRPr="007C2E4F">
              <w:rPr>
                <w:rFonts w:ascii="Times New Roman" w:hAnsi="Times New Roman" w:cs="Times New Roman"/>
                <w:sz w:val="24"/>
                <w:szCs w:val="24"/>
              </w:rPr>
              <w:t>ompozitné obaly</w:t>
            </w:r>
          </w:p>
        </w:tc>
        <w:tc>
          <w:tcPr>
            <w:tcW w:w="1243" w:type="dxa"/>
          </w:tcPr>
          <w:p w14:paraId="2937FEF8" w14:textId="77777777" w:rsidR="00E049ED" w:rsidRPr="007C2E4F" w:rsidRDefault="00E049ED" w:rsidP="009C0B8B">
            <w:pPr>
              <w:autoSpaceDE w:val="0"/>
              <w:autoSpaceDN w:val="0"/>
              <w:adjustRightInd w:val="0"/>
              <w:jc w:val="center"/>
              <w:rPr>
                <w:rFonts w:ascii="Times New Roman" w:hAnsi="Times New Roman" w:cs="Times New Roman"/>
                <w:sz w:val="24"/>
                <w:szCs w:val="24"/>
              </w:rPr>
            </w:pPr>
            <w:r w:rsidRPr="007C2E4F">
              <w:rPr>
                <w:rFonts w:ascii="Times New Roman" w:hAnsi="Times New Roman" w:cs="Times New Roman"/>
                <w:sz w:val="24"/>
                <w:szCs w:val="24"/>
              </w:rPr>
              <w:t>O</w:t>
            </w:r>
          </w:p>
        </w:tc>
        <w:tc>
          <w:tcPr>
            <w:tcW w:w="1216" w:type="dxa"/>
          </w:tcPr>
          <w:p w14:paraId="643D3C98" w14:textId="77777777" w:rsidR="00E049ED" w:rsidRPr="007C2E4F" w:rsidRDefault="00202FEC" w:rsidP="00E049ED">
            <w:pPr>
              <w:autoSpaceDE w:val="0"/>
              <w:autoSpaceDN w:val="0"/>
              <w:adjustRightInd w:val="0"/>
              <w:jc w:val="right"/>
              <w:rPr>
                <w:rFonts w:ascii="Times New Roman" w:hAnsi="Times New Roman" w:cs="Times New Roman"/>
                <w:sz w:val="24"/>
                <w:szCs w:val="24"/>
              </w:rPr>
            </w:pPr>
            <w:r w:rsidRPr="007C2E4F">
              <w:rPr>
                <w:rFonts w:ascii="Times New Roman" w:hAnsi="Times New Roman" w:cs="Times New Roman"/>
                <w:sz w:val="24"/>
                <w:szCs w:val="24"/>
              </w:rPr>
              <w:t>3 293,44</w:t>
            </w:r>
          </w:p>
        </w:tc>
        <w:tc>
          <w:tcPr>
            <w:tcW w:w="1808" w:type="dxa"/>
          </w:tcPr>
          <w:p w14:paraId="1C4A7E85" w14:textId="77777777" w:rsidR="00E049ED" w:rsidRPr="007C2E4F" w:rsidRDefault="00B33CDC" w:rsidP="00B33CDC">
            <w:pPr>
              <w:autoSpaceDE w:val="0"/>
              <w:autoSpaceDN w:val="0"/>
              <w:adjustRightInd w:val="0"/>
              <w:rPr>
                <w:rFonts w:ascii="Times New Roman" w:hAnsi="Times New Roman" w:cs="Times New Roman"/>
                <w:sz w:val="24"/>
                <w:szCs w:val="24"/>
              </w:rPr>
            </w:pPr>
            <w:proofErr w:type="spellStart"/>
            <w:r w:rsidRPr="007C2E4F">
              <w:rPr>
                <w:rFonts w:ascii="Times New Roman" w:hAnsi="Times New Roman" w:cs="Times New Roman"/>
                <w:sz w:val="24"/>
                <w:szCs w:val="24"/>
              </w:rPr>
              <w:t>Blister</w:t>
            </w:r>
            <w:proofErr w:type="spellEnd"/>
            <w:r w:rsidRPr="007C2E4F">
              <w:rPr>
                <w:rFonts w:ascii="Times New Roman" w:hAnsi="Times New Roman" w:cs="Times New Roman"/>
                <w:sz w:val="24"/>
                <w:szCs w:val="24"/>
              </w:rPr>
              <w:t xml:space="preserve"> (10 ks tabletiek </w:t>
            </w:r>
            <w:r w:rsidR="00202FEC" w:rsidRPr="007C2E4F">
              <w:rPr>
                <w:rFonts w:ascii="Times New Roman" w:hAnsi="Times New Roman" w:cs="Times New Roman"/>
                <w:sz w:val="24"/>
                <w:szCs w:val="24"/>
              </w:rPr>
              <w:t xml:space="preserve">lieku </w:t>
            </w:r>
            <w:proofErr w:type="spellStart"/>
            <w:r w:rsidR="00202FEC" w:rsidRPr="007C2E4F">
              <w:rPr>
                <w:rFonts w:ascii="Times New Roman" w:hAnsi="Times New Roman" w:cs="Times New Roman"/>
                <w:sz w:val="24"/>
                <w:szCs w:val="24"/>
              </w:rPr>
              <w:t>Tamiflu</w:t>
            </w:r>
            <w:proofErr w:type="spellEnd"/>
            <w:r w:rsidR="00202FEC" w:rsidRPr="007C2E4F">
              <w:rPr>
                <w:rFonts w:ascii="Times New Roman" w:hAnsi="Times New Roman" w:cs="Times New Roman"/>
                <w:sz w:val="24"/>
                <w:szCs w:val="24"/>
              </w:rPr>
              <w:t xml:space="preserve"> 75 mg</w:t>
            </w:r>
            <w:r w:rsidRPr="007C2E4F">
              <w:rPr>
                <w:rFonts w:ascii="Times New Roman" w:hAnsi="Times New Roman" w:cs="Times New Roman"/>
                <w:sz w:val="24"/>
                <w:szCs w:val="24"/>
              </w:rPr>
              <w:t>)</w:t>
            </w:r>
          </w:p>
        </w:tc>
      </w:tr>
      <w:tr w:rsidR="00DF58F3" w:rsidRPr="007C2E4F" w14:paraId="7D6EAF90" w14:textId="77777777" w:rsidTr="00E049ED">
        <w:tc>
          <w:tcPr>
            <w:tcW w:w="700" w:type="dxa"/>
          </w:tcPr>
          <w:p w14:paraId="060FA12E" w14:textId="77777777" w:rsidR="00E049ED" w:rsidRPr="007C2E4F" w:rsidRDefault="00202FEC" w:rsidP="00745CFB">
            <w:pPr>
              <w:autoSpaceDE w:val="0"/>
              <w:autoSpaceDN w:val="0"/>
              <w:adjustRightInd w:val="0"/>
              <w:rPr>
                <w:rFonts w:ascii="Times New Roman" w:hAnsi="Times New Roman" w:cs="Times New Roman"/>
                <w:sz w:val="24"/>
                <w:szCs w:val="24"/>
              </w:rPr>
            </w:pPr>
            <w:r w:rsidRPr="007C2E4F">
              <w:rPr>
                <w:rFonts w:ascii="Times New Roman" w:hAnsi="Times New Roman" w:cs="Times New Roman"/>
                <w:sz w:val="24"/>
                <w:szCs w:val="24"/>
              </w:rPr>
              <w:t>2</w:t>
            </w:r>
          </w:p>
        </w:tc>
        <w:tc>
          <w:tcPr>
            <w:tcW w:w="1540" w:type="dxa"/>
          </w:tcPr>
          <w:p w14:paraId="20A7144A" w14:textId="77777777" w:rsidR="00E049ED" w:rsidRPr="007C2E4F" w:rsidRDefault="00E049ED" w:rsidP="009C0B8B">
            <w:pPr>
              <w:autoSpaceDE w:val="0"/>
              <w:autoSpaceDN w:val="0"/>
              <w:adjustRightInd w:val="0"/>
              <w:ind w:right="-114"/>
              <w:rPr>
                <w:rFonts w:ascii="Times New Roman" w:hAnsi="Times New Roman" w:cs="Times New Roman"/>
                <w:sz w:val="24"/>
                <w:szCs w:val="24"/>
              </w:rPr>
            </w:pPr>
            <w:r w:rsidRPr="007C2E4F">
              <w:rPr>
                <w:rFonts w:ascii="Times New Roman" w:hAnsi="Times New Roman" w:cs="Times New Roman"/>
                <w:sz w:val="24"/>
                <w:szCs w:val="24"/>
              </w:rPr>
              <w:t>15 01 01</w:t>
            </w:r>
          </w:p>
        </w:tc>
        <w:tc>
          <w:tcPr>
            <w:tcW w:w="2555" w:type="dxa"/>
          </w:tcPr>
          <w:p w14:paraId="44C225A9" w14:textId="77777777" w:rsidR="00E049ED" w:rsidRPr="007C2E4F" w:rsidRDefault="00DE599D" w:rsidP="00745CFB">
            <w:pPr>
              <w:autoSpaceDE w:val="0"/>
              <w:autoSpaceDN w:val="0"/>
              <w:adjustRightInd w:val="0"/>
              <w:rPr>
                <w:rFonts w:ascii="Times New Roman" w:hAnsi="Times New Roman" w:cs="Times New Roman"/>
                <w:sz w:val="24"/>
                <w:szCs w:val="24"/>
              </w:rPr>
            </w:pPr>
            <w:r w:rsidRPr="007C2E4F">
              <w:rPr>
                <w:rFonts w:ascii="Times New Roman" w:hAnsi="Times New Roman" w:cs="Times New Roman"/>
                <w:sz w:val="24"/>
                <w:szCs w:val="24"/>
              </w:rPr>
              <w:t>O</w:t>
            </w:r>
            <w:r w:rsidR="00E049ED" w:rsidRPr="007C2E4F">
              <w:rPr>
                <w:rFonts w:ascii="Times New Roman" w:hAnsi="Times New Roman" w:cs="Times New Roman"/>
                <w:sz w:val="24"/>
                <w:szCs w:val="24"/>
              </w:rPr>
              <w:t xml:space="preserve">baly z papiera </w:t>
            </w:r>
            <w:r w:rsidR="006D2348" w:rsidRPr="007C2E4F">
              <w:rPr>
                <w:rFonts w:ascii="Times New Roman" w:hAnsi="Times New Roman" w:cs="Times New Roman"/>
                <w:sz w:val="24"/>
                <w:szCs w:val="24"/>
              </w:rPr>
              <w:br/>
            </w:r>
            <w:r w:rsidR="00E049ED" w:rsidRPr="007C2E4F">
              <w:rPr>
                <w:rFonts w:ascii="Times New Roman" w:hAnsi="Times New Roman" w:cs="Times New Roman"/>
                <w:sz w:val="24"/>
                <w:szCs w:val="24"/>
              </w:rPr>
              <w:t>a lepenky</w:t>
            </w:r>
          </w:p>
        </w:tc>
        <w:tc>
          <w:tcPr>
            <w:tcW w:w="1243" w:type="dxa"/>
          </w:tcPr>
          <w:p w14:paraId="672BA8DF" w14:textId="77777777" w:rsidR="00E049ED" w:rsidRPr="007C2E4F" w:rsidRDefault="00E049ED" w:rsidP="009C0B8B">
            <w:pPr>
              <w:autoSpaceDE w:val="0"/>
              <w:autoSpaceDN w:val="0"/>
              <w:adjustRightInd w:val="0"/>
              <w:jc w:val="center"/>
              <w:rPr>
                <w:rFonts w:ascii="Times New Roman" w:hAnsi="Times New Roman" w:cs="Times New Roman"/>
                <w:sz w:val="24"/>
                <w:szCs w:val="24"/>
              </w:rPr>
            </w:pPr>
            <w:r w:rsidRPr="007C2E4F">
              <w:rPr>
                <w:rFonts w:ascii="Times New Roman" w:hAnsi="Times New Roman" w:cs="Times New Roman"/>
                <w:sz w:val="24"/>
                <w:szCs w:val="24"/>
              </w:rPr>
              <w:t>O</w:t>
            </w:r>
          </w:p>
        </w:tc>
        <w:tc>
          <w:tcPr>
            <w:tcW w:w="1216" w:type="dxa"/>
          </w:tcPr>
          <w:p w14:paraId="10FA631C" w14:textId="77777777" w:rsidR="00E049ED" w:rsidRPr="007C2E4F" w:rsidRDefault="00E049ED" w:rsidP="00202FEC">
            <w:pPr>
              <w:autoSpaceDE w:val="0"/>
              <w:autoSpaceDN w:val="0"/>
              <w:adjustRightInd w:val="0"/>
              <w:jc w:val="right"/>
              <w:rPr>
                <w:rFonts w:ascii="Times New Roman" w:hAnsi="Times New Roman" w:cs="Times New Roman"/>
                <w:sz w:val="24"/>
                <w:szCs w:val="24"/>
              </w:rPr>
            </w:pPr>
            <w:r w:rsidRPr="007C2E4F">
              <w:rPr>
                <w:rFonts w:ascii="Times New Roman" w:hAnsi="Times New Roman" w:cs="Times New Roman"/>
                <w:sz w:val="24"/>
                <w:szCs w:val="24"/>
              </w:rPr>
              <w:t>8 779,2</w:t>
            </w:r>
            <w:r w:rsidR="00202FEC" w:rsidRPr="007C2E4F">
              <w:rPr>
                <w:rFonts w:ascii="Times New Roman" w:hAnsi="Times New Roman" w:cs="Times New Roman"/>
                <w:sz w:val="24"/>
                <w:szCs w:val="24"/>
              </w:rPr>
              <w:t>1</w:t>
            </w:r>
          </w:p>
        </w:tc>
        <w:tc>
          <w:tcPr>
            <w:tcW w:w="1808" w:type="dxa"/>
          </w:tcPr>
          <w:p w14:paraId="70B8D274" w14:textId="77777777" w:rsidR="00E049ED" w:rsidRPr="007C2E4F" w:rsidRDefault="00E049ED" w:rsidP="00B33CDC">
            <w:pPr>
              <w:autoSpaceDE w:val="0"/>
              <w:autoSpaceDN w:val="0"/>
              <w:adjustRightInd w:val="0"/>
              <w:rPr>
                <w:rFonts w:ascii="Times New Roman" w:hAnsi="Times New Roman" w:cs="Times New Roman"/>
                <w:sz w:val="24"/>
                <w:szCs w:val="24"/>
              </w:rPr>
            </w:pPr>
            <w:r w:rsidRPr="007C2E4F">
              <w:rPr>
                <w:rFonts w:ascii="Times New Roman" w:hAnsi="Times New Roman" w:cs="Times New Roman"/>
                <w:sz w:val="24"/>
                <w:szCs w:val="24"/>
              </w:rPr>
              <w:t>Krabička, príbalový leták, kartónov</w:t>
            </w:r>
            <w:r w:rsidR="00B33CDC" w:rsidRPr="007C2E4F">
              <w:rPr>
                <w:rFonts w:ascii="Times New Roman" w:hAnsi="Times New Roman" w:cs="Times New Roman"/>
                <w:sz w:val="24"/>
                <w:szCs w:val="24"/>
              </w:rPr>
              <w:t>ý obal</w:t>
            </w:r>
            <w:r w:rsidR="00DF58F3" w:rsidRPr="007C2E4F">
              <w:rPr>
                <w:rFonts w:ascii="Times New Roman" w:hAnsi="Times New Roman" w:cs="Times New Roman"/>
                <w:sz w:val="24"/>
                <w:szCs w:val="24"/>
              </w:rPr>
              <w:t xml:space="preserve"> 35 x 58,5 x 38 cm</w:t>
            </w:r>
          </w:p>
        </w:tc>
      </w:tr>
    </w:tbl>
    <w:p w14:paraId="1A52183B" w14:textId="77777777" w:rsidR="009030F2" w:rsidRPr="007C2E4F" w:rsidRDefault="009030F2" w:rsidP="00745CFB">
      <w:pPr>
        <w:autoSpaceDE w:val="0"/>
        <w:autoSpaceDN w:val="0"/>
        <w:adjustRightInd w:val="0"/>
        <w:spacing w:after="0" w:line="240" w:lineRule="auto"/>
        <w:rPr>
          <w:rFonts w:ascii="Times New Roman" w:hAnsi="Times New Roman" w:cs="Times New Roman"/>
          <w:sz w:val="24"/>
          <w:szCs w:val="24"/>
        </w:rPr>
      </w:pPr>
    </w:p>
    <w:p w14:paraId="56E485B0" w14:textId="3732F891" w:rsidR="00EF3908" w:rsidRPr="007C2E4F" w:rsidRDefault="00710D7C" w:rsidP="008017C2">
      <w:pPr>
        <w:autoSpaceDE w:val="0"/>
        <w:autoSpaceDN w:val="0"/>
        <w:adjustRightInd w:val="0"/>
        <w:spacing w:after="0" w:line="240" w:lineRule="auto"/>
        <w:ind w:left="426"/>
        <w:rPr>
          <w:rFonts w:ascii="Times New Roman" w:hAnsi="Times New Roman" w:cs="Times New Roman"/>
          <w:sz w:val="24"/>
          <w:szCs w:val="24"/>
        </w:rPr>
      </w:pPr>
      <w:r w:rsidRPr="007C2E4F">
        <w:rPr>
          <w:rFonts w:ascii="Times New Roman" w:hAnsi="Times New Roman" w:cs="Times New Roman"/>
          <w:sz w:val="24"/>
          <w:szCs w:val="24"/>
        </w:rPr>
        <w:t>(ďalej aj „odpad")</w:t>
      </w:r>
    </w:p>
    <w:p w14:paraId="17E9A1B5" w14:textId="1CE99A4C" w:rsidR="00EF3908" w:rsidRDefault="00EF3908" w:rsidP="00745CFB">
      <w:pPr>
        <w:autoSpaceDE w:val="0"/>
        <w:autoSpaceDN w:val="0"/>
        <w:adjustRightInd w:val="0"/>
        <w:spacing w:after="0" w:line="240" w:lineRule="auto"/>
        <w:rPr>
          <w:rFonts w:ascii="Times New Roman" w:hAnsi="Times New Roman" w:cs="Times New Roman"/>
          <w:sz w:val="24"/>
          <w:szCs w:val="24"/>
        </w:rPr>
      </w:pPr>
    </w:p>
    <w:p w14:paraId="48D12662" w14:textId="77777777" w:rsidR="00584A46" w:rsidRPr="007C2E4F" w:rsidRDefault="00584A46" w:rsidP="00745CFB">
      <w:pPr>
        <w:autoSpaceDE w:val="0"/>
        <w:autoSpaceDN w:val="0"/>
        <w:adjustRightInd w:val="0"/>
        <w:spacing w:after="0" w:line="240" w:lineRule="auto"/>
        <w:rPr>
          <w:rFonts w:ascii="Times New Roman" w:hAnsi="Times New Roman" w:cs="Times New Roman"/>
          <w:sz w:val="24"/>
          <w:szCs w:val="24"/>
        </w:rPr>
      </w:pPr>
    </w:p>
    <w:p w14:paraId="454B00AA" w14:textId="77777777" w:rsidR="00745CFB" w:rsidRPr="007C2E4F" w:rsidRDefault="00C96A04" w:rsidP="00800B54">
      <w:pPr>
        <w:autoSpaceDE w:val="0"/>
        <w:autoSpaceDN w:val="0"/>
        <w:adjustRightInd w:val="0"/>
        <w:spacing w:after="0" w:line="240" w:lineRule="auto"/>
        <w:jc w:val="center"/>
        <w:rPr>
          <w:rFonts w:ascii="Times New Roman" w:hAnsi="Times New Roman" w:cs="Times New Roman"/>
          <w:b/>
          <w:bCs/>
          <w:sz w:val="24"/>
          <w:szCs w:val="24"/>
        </w:rPr>
      </w:pPr>
      <w:r w:rsidRPr="007C2E4F">
        <w:rPr>
          <w:rFonts w:ascii="Times New Roman" w:hAnsi="Times New Roman" w:cs="Times New Roman"/>
          <w:b/>
          <w:bCs/>
          <w:sz w:val="24"/>
          <w:szCs w:val="24"/>
        </w:rPr>
        <w:lastRenderedPageBreak/>
        <w:t xml:space="preserve">Čl. </w:t>
      </w:r>
      <w:r w:rsidR="00A05656" w:rsidRPr="007C2E4F">
        <w:rPr>
          <w:rFonts w:ascii="Times New Roman" w:hAnsi="Times New Roman" w:cs="Times New Roman"/>
          <w:b/>
          <w:bCs/>
          <w:sz w:val="24"/>
          <w:szCs w:val="24"/>
        </w:rPr>
        <w:t>IV</w:t>
      </w:r>
    </w:p>
    <w:p w14:paraId="6965479B" w14:textId="77777777" w:rsidR="00745CFB" w:rsidRPr="007C2E4F" w:rsidRDefault="00A05656" w:rsidP="00800B54">
      <w:pPr>
        <w:autoSpaceDE w:val="0"/>
        <w:autoSpaceDN w:val="0"/>
        <w:adjustRightInd w:val="0"/>
        <w:spacing w:after="0" w:line="240" w:lineRule="auto"/>
        <w:jc w:val="center"/>
        <w:rPr>
          <w:rFonts w:ascii="Times New Roman" w:hAnsi="Times New Roman" w:cs="Times New Roman"/>
          <w:b/>
          <w:bCs/>
          <w:sz w:val="24"/>
          <w:szCs w:val="24"/>
        </w:rPr>
      </w:pPr>
      <w:r w:rsidRPr="007C2E4F">
        <w:rPr>
          <w:rFonts w:ascii="Times New Roman" w:hAnsi="Times New Roman" w:cs="Times New Roman"/>
          <w:b/>
          <w:bCs/>
          <w:sz w:val="24"/>
          <w:szCs w:val="24"/>
        </w:rPr>
        <w:t>Zmluvná cena, termín a podmienky plnenia</w:t>
      </w:r>
    </w:p>
    <w:p w14:paraId="6D78FAF2" w14:textId="77777777" w:rsidR="00745CFB" w:rsidRPr="007C2E4F" w:rsidRDefault="00745CFB" w:rsidP="00745CFB">
      <w:pPr>
        <w:autoSpaceDE w:val="0"/>
        <w:autoSpaceDN w:val="0"/>
        <w:adjustRightInd w:val="0"/>
        <w:spacing w:after="0" w:line="240" w:lineRule="auto"/>
        <w:rPr>
          <w:rFonts w:ascii="Times New Roman" w:hAnsi="Times New Roman" w:cs="Times New Roman"/>
          <w:b/>
          <w:bCs/>
          <w:sz w:val="24"/>
          <w:szCs w:val="24"/>
        </w:rPr>
      </w:pPr>
    </w:p>
    <w:p w14:paraId="553FF67F" w14:textId="431C1126" w:rsidR="00A05656" w:rsidRPr="007C2E4F" w:rsidRDefault="00A05656" w:rsidP="00E049ED">
      <w:pPr>
        <w:pStyle w:val="Odsekzoznamu"/>
        <w:numPr>
          <w:ilvl w:val="0"/>
          <w:numId w:val="6"/>
        </w:numPr>
        <w:autoSpaceDE w:val="0"/>
        <w:autoSpaceDN w:val="0"/>
        <w:adjustRightInd w:val="0"/>
        <w:ind w:left="426" w:hanging="426"/>
        <w:jc w:val="both"/>
        <w:rPr>
          <w:rFonts w:ascii="Times New Roman" w:hAnsi="Times New Roman"/>
          <w:bCs/>
          <w:szCs w:val="24"/>
        </w:rPr>
      </w:pPr>
      <w:r w:rsidRPr="007C2E4F">
        <w:rPr>
          <w:rFonts w:ascii="Times New Roman" w:hAnsi="Times New Roman"/>
          <w:bCs/>
          <w:szCs w:val="24"/>
        </w:rPr>
        <w:t>Zmluvné strany sa v zmysle zákona č. 18/1996 Z. z. o cenách v znení neskorších predpisov a vyhlášky č. 87/1996 Z.</w:t>
      </w:r>
      <w:r w:rsidR="00DE78CA" w:rsidRPr="007C2E4F">
        <w:rPr>
          <w:rFonts w:ascii="Times New Roman" w:hAnsi="Times New Roman"/>
          <w:bCs/>
          <w:szCs w:val="24"/>
        </w:rPr>
        <w:t xml:space="preserve"> </w:t>
      </w:r>
      <w:r w:rsidRPr="007C2E4F">
        <w:rPr>
          <w:rFonts w:ascii="Times New Roman" w:hAnsi="Times New Roman"/>
          <w:bCs/>
          <w:szCs w:val="24"/>
        </w:rPr>
        <w:t xml:space="preserve">z. ktorou sa vykonáva zákon č. 18/1996 Z. z. o cenách v znení neskorších predpisov dohodli na cene za </w:t>
      </w:r>
      <w:r w:rsidR="00571BD8" w:rsidRPr="007C2E4F">
        <w:rPr>
          <w:rFonts w:ascii="Times New Roman" w:hAnsi="Times New Roman"/>
          <w:bCs/>
          <w:szCs w:val="24"/>
        </w:rPr>
        <w:t xml:space="preserve">nakladanie s odpadom </w:t>
      </w:r>
      <w:r w:rsidR="00A12044" w:rsidRPr="007C2E4F">
        <w:rPr>
          <w:rFonts w:ascii="Times New Roman" w:hAnsi="Times New Roman"/>
          <w:bCs/>
          <w:szCs w:val="24"/>
        </w:rPr>
        <w:t>podľa</w:t>
      </w:r>
      <w:r w:rsidR="008A7E53" w:rsidRPr="007C2E4F">
        <w:rPr>
          <w:rFonts w:ascii="Times New Roman" w:hAnsi="Times New Roman"/>
          <w:bCs/>
          <w:szCs w:val="24"/>
        </w:rPr>
        <w:t xml:space="preserve"> nasledovných bodov tohto článku</w:t>
      </w:r>
      <w:r w:rsidR="00AA28F8">
        <w:rPr>
          <w:rFonts w:ascii="Times New Roman" w:hAnsi="Times New Roman"/>
          <w:bCs/>
          <w:szCs w:val="24"/>
        </w:rPr>
        <w:t>.</w:t>
      </w:r>
    </w:p>
    <w:p w14:paraId="4426AEBE" w14:textId="0B438D6B" w:rsidR="007C2E4F" w:rsidRDefault="007C2E4F" w:rsidP="007C2E4F">
      <w:pPr>
        <w:pStyle w:val="Odsekzoznamu"/>
        <w:numPr>
          <w:ilvl w:val="0"/>
          <w:numId w:val="6"/>
        </w:numPr>
        <w:autoSpaceDE w:val="0"/>
        <w:autoSpaceDN w:val="0"/>
        <w:adjustRightInd w:val="0"/>
        <w:ind w:left="426" w:hanging="426"/>
        <w:jc w:val="both"/>
        <w:rPr>
          <w:rFonts w:ascii="Times New Roman" w:hAnsi="Times New Roman"/>
          <w:bCs/>
          <w:szCs w:val="24"/>
        </w:rPr>
      </w:pPr>
      <w:r w:rsidRPr="007C2E4F">
        <w:rPr>
          <w:rFonts w:ascii="Times New Roman" w:hAnsi="Times New Roman"/>
          <w:bCs/>
          <w:szCs w:val="24"/>
        </w:rPr>
        <w:t xml:space="preserve">Dohodnutá zmluvná cena za </w:t>
      </w:r>
      <w:r w:rsidR="00AA28F8">
        <w:rPr>
          <w:rFonts w:ascii="Times New Roman" w:hAnsi="Times New Roman"/>
          <w:bCs/>
          <w:szCs w:val="24"/>
        </w:rPr>
        <w:t>odvoz a ekologickú likvidáciu odpadu</w:t>
      </w:r>
      <w:r w:rsidRPr="007C2E4F">
        <w:rPr>
          <w:rFonts w:ascii="Times New Roman" w:hAnsi="Times New Roman"/>
          <w:bCs/>
          <w:szCs w:val="24"/>
        </w:rPr>
        <w:t xml:space="preserve"> </w:t>
      </w:r>
      <w:r w:rsidR="00AA28F8">
        <w:rPr>
          <w:rFonts w:ascii="Times New Roman" w:hAnsi="Times New Roman"/>
          <w:bCs/>
          <w:szCs w:val="24"/>
        </w:rPr>
        <w:t xml:space="preserve">uvedeného v čl. III. tejto zmluvy </w:t>
      </w:r>
      <w:r w:rsidRPr="007C2E4F">
        <w:rPr>
          <w:rFonts w:ascii="Times New Roman" w:hAnsi="Times New Roman"/>
          <w:bCs/>
          <w:szCs w:val="24"/>
        </w:rPr>
        <w:t>je:</w:t>
      </w:r>
    </w:p>
    <w:p w14:paraId="1B0A8A24" w14:textId="45AC60AB" w:rsidR="007C2E4F" w:rsidRPr="007C2E4F" w:rsidRDefault="007C2E4F" w:rsidP="00AA28F8">
      <w:pPr>
        <w:tabs>
          <w:tab w:val="right" w:pos="8505"/>
        </w:tabs>
        <w:autoSpaceDE w:val="0"/>
        <w:autoSpaceDN w:val="0"/>
        <w:adjustRightInd w:val="0"/>
        <w:spacing w:after="0"/>
        <w:ind w:left="426"/>
        <w:jc w:val="both"/>
        <w:rPr>
          <w:rFonts w:ascii="Times New Roman" w:hAnsi="Times New Roman" w:cs="Times New Roman"/>
          <w:bCs/>
          <w:sz w:val="24"/>
          <w:szCs w:val="24"/>
        </w:rPr>
      </w:pPr>
      <w:r w:rsidRPr="007C2E4F">
        <w:rPr>
          <w:rFonts w:ascii="Times New Roman" w:hAnsi="Times New Roman" w:cs="Times New Roman"/>
          <w:bCs/>
          <w:sz w:val="24"/>
          <w:szCs w:val="24"/>
        </w:rPr>
        <w:t>Cena bez DPH za 1 tonu:</w:t>
      </w:r>
      <w:r w:rsidRPr="007C2E4F">
        <w:rPr>
          <w:rFonts w:ascii="Times New Roman" w:hAnsi="Times New Roman" w:cs="Times New Roman"/>
          <w:bCs/>
          <w:sz w:val="24"/>
          <w:szCs w:val="24"/>
        </w:rPr>
        <w:tab/>
        <w:t>.................... EUR</w:t>
      </w:r>
    </w:p>
    <w:p w14:paraId="7E6235C1" w14:textId="55E4CCC5" w:rsidR="007C2E4F" w:rsidRPr="007C2E4F" w:rsidRDefault="007C2E4F" w:rsidP="00AA28F8">
      <w:pPr>
        <w:tabs>
          <w:tab w:val="right" w:pos="8505"/>
        </w:tabs>
        <w:autoSpaceDE w:val="0"/>
        <w:autoSpaceDN w:val="0"/>
        <w:adjustRightInd w:val="0"/>
        <w:spacing w:after="0"/>
        <w:ind w:left="426"/>
        <w:jc w:val="both"/>
        <w:rPr>
          <w:rFonts w:ascii="Times New Roman" w:hAnsi="Times New Roman" w:cs="Times New Roman"/>
          <w:bCs/>
          <w:sz w:val="24"/>
          <w:szCs w:val="24"/>
        </w:rPr>
      </w:pPr>
      <w:r w:rsidRPr="007C2E4F">
        <w:rPr>
          <w:rFonts w:ascii="Times New Roman" w:hAnsi="Times New Roman" w:cs="Times New Roman"/>
          <w:bCs/>
          <w:sz w:val="24"/>
          <w:szCs w:val="24"/>
        </w:rPr>
        <w:t>Sadzba DPH 20 %:</w:t>
      </w:r>
      <w:r w:rsidRPr="007C2E4F">
        <w:rPr>
          <w:rFonts w:ascii="Times New Roman" w:hAnsi="Times New Roman" w:cs="Times New Roman"/>
          <w:bCs/>
          <w:sz w:val="24"/>
          <w:szCs w:val="24"/>
        </w:rPr>
        <w:tab/>
        <w:t>....</w:t>
      </w:r>
      <w:r w:rsidR="00AA28F8">
        <w:rPr>
          <w:rFonts w:ascii="Times New Roman" w:hAnsi="Times New Roman" w:cs="Times New Roman"/>
          <w:bCs/>
          <w:sz w:val="24"/>
          <w:szCs w:val="24"/>
        </w:rPr>
        <w:t>....</w:t>
      </w:r>
      <w:r w:rsidRPr="007C2E4F">
        <w:rPr>
          <w:rFonts w:ascii="Times New Roman" w:hAnsi="Times New Roman" w:cs="Times New Roman"/>
          <w:bCs/>
          <w:sz w:val="24"/>
          <w:szCs w:val="24"/>
        </w:rPr>
        <w:t>............ EUR</w:t>
      </w:r>
    </w:p>
    <w:p w14:paraId="18B5338A" w14:textId="10E1702A" w:rsidR="007C2E4F" w:rsidRPr="007C2E4F" w:rsidRDefault="007C2E4F" w:rsidP="00AA28F8">
      <w:pPr>
        <w:tabs>
          <w:tab w:val="right" w:pos="8505"/>
        </w:tabs>
        <w:autoSpaceDE w:val="0"/>
        <w:autoSpaceDN w:val="0"/>
        <w:adjustRightInd w:val="0"/>
        <w:spacing w:after="0"/>
        <w:ind w:left="426"/>
        <w:jc w:val="both"/>
        <w:rPr>
          <w:rFonts w:ascii="Times New Roman" w:hAnsi="Times New Roman" w:cs="Times New Roman"/>
          <w:bCs/>
          <w:sz w:val="24"/>
          <w:szCs w:val="24"/>
        </w:rPr>
      </w:pPr>
      <w:r w:rsidRPr="007C2E4F">
        <w:rPr>
          <w:rFonts w:ascii="Times New Roman" w:hAnsi="Times New Roman" w:cs="Times New Roman"/>
          <w:bCs/>
          <w:sz w:val="24"/>
          <w:szCs w:val="24"/>
        </w:rPr>
        <w:t>Cena s DPH za 1 tonu</w:t>
      </w:r>
      <w:r w:rsidR="00AA28F8">
        <w:rPr>
          <w:rFonts w:ascii="Times New Roman" w:hAnsi="Times New Roman" w:cs="Times New Roman"/>
          <w:bCs/>
          <w:sz w:val="24"/>
          <w:szCs w:val="24"/>
        </w:rPr>
        <w:t>:</w:t>
      </w:r>
      <w:r w:rsidRPr="007C2E4F">
        <w:rPr>
          <w:rFonts w:ascii="Times New Roman" w:hAnsi="Times New Roman" w:cs="Times New Roman"/>
          <w:bCs/>
          <w:sz w:val="24"/>
          <w:szCs w:val="24"/>
        </w:rPr>
        <w:tab/>
        <w:t>...</w:t>
      </w:r>
      <w:r w:rsidR="00AA28F8">
        <w:rPr>
          <w:rFonts w:ascii="Times New Roman" w:hAnsi="Times New Roman" w:cs="Times New Roman"/>
          <w:bCs/>
          <w:sz w:val="24"/>
          <w:szCs w:val="24"/>
        </w:rPr>
        <w:t>....</w:t>
      </w:r>
      <w:r w:rsidRPr="007C2E4F">
        <w:rPr>
          <w:rFonts w:ascii="Times New Roman" w:hAnsi="Times New Roman" w:cs="Times New Roman"/>
          <w:bCs/>
          <w:sz w:val="24"/>
          <w:szCs w:val="24"/>
        </w:rPr>
        <w:t>............. EUR</w:t>
      </w:r>
    </w:p>
    <w:p w14:paraId="7A86E383" w14:textId="7EF6F5B6" w:rsidR="007C2E4F" w:rsidRPr="007C2E4F" w:rsidRDefault="007C2E4F" w:rsidP="00AA28F8">
      <w:pPr>
        <w:tabs>
          <w:tab w:val="right" w:pos="8505"/>
        </w:tabs>
        <w:autoSpaceDE w:val="0"/>
        <w:autoSpaceDN w:val="0"/>
        <w:adjustRightInd w:val="0"/>
        <w:spacing w:after="0"/>
        <w:ind w:left="426"/>
        <w:jc w:val="both"/>
        <w:rPr>
          <w:rFonts w:ascii="Times New Roman" w:hAnsi="Times New Roman" w:cs="Times New Roman"/>
          <w:bCs/>
          <w:sz w:val="24"/>
          <w:szCs w:val="24"/>
        </w:rPr>
      </w:pPr>
      <w:r w:rsidRPr="007C2E4F">
        <w:rPr>
          <w:rFonts w:ascii="Times New Roman" w:hAnsi="Times New Roman" w:cs="Times New Roman"/>
          <w:bCs/>
          <w:sz w:val="24"/>
          <w:szCs w:val="24"/>
        </w:rPr>
        <w:t>Slovom: ................... EUR a ...............</w:t>
      </w:r>
      <w:r w:rsidR="00AA28F8">
        <w:rPr>
          <w:rFonts w:ascii="Times New Roman" w:hAnsi="Times New Roman" w:cs="Times New Roman"/>
          <w:bCs/>
          <w:sz w:val="24"/>
          <w:szCs w:val="24"/>
        </w:rPr>
        <w:t>........</w:t>
      </w:r>
      <w:r w:rsidRPr="007C2E4F">
        <w:rPr>
          <w:rFonts w:ascii="Times New Roman" w:hAnsi="Times New Roman" w:cs="Times New Roman"/>
          <w:bCs/>
          <w:sz w:val="24"/>
          <w:szCs w:val="24"/>
        </w:rPr>
        <w:t>..... centov</w:t>
      </w:r>
    </w:p>
    <w:p w14:paraId="23D30324" w14:textId="77777777" w:rsidR="007C2E4F" w:rsidRPr="007C2E4F" w:rsidRDefault="007C2E4F" w:rsidP="00AA28F8">
      <w:pPr>
        <w:tabs>
          <w:tab w:val="right" w:pos="8505"/>
        </w:tabs>
        <w:autoSpaceDE w:val="0"/>
        <w:autoSpaceDN w:val="0"/>
        <w:adjustRightInd w:val="0"/>
        <w:spacing w:after="0"/>
        <w:ind w:left="426"/>
        <w:jc w:val="both"/>
        <w:rPr>
          <w:rFonts w:ascii="Times New Roman" w:hAnsi="Times New Roman" w:cs="Times New Roman"/>
          <w:bCs/>
          <w:sz w:val="24"/>
          <w:szCs w:val="24"/>
        </w:rPr>
      </w:pPr>
    </w:p>
    <w:p w14:paraId="712C3AF1" w14:textId="760A72C1" w:rsidR="007C2E4F" w:rsidRPr="007C2E4F" w:rsidRDefault="00FF5EDA" w:rsidP="00AA28F8">
      <w:pPr>
        <w:tabs>
          <w:tab w:val="right" w:pos="8505"/>
        </w:tabs>
        <w:autoSpaceDE w:val="0"/>
        <w:autoSpaceDN w:val="0"/>
        <w:adjustRightInd w:val="0"/>
        <w:spacing w:after="0"/>
        <w:ind w:left="426"/>
        <w:jc w:val="both"/>
        <w:rPr>
          <w:rFonts w:ascii="Times New Roman" w:hAnsi="Times New Roman" w:cs="Times New Roman"/>
          <w:bCs/>
          <w:sz w:val="24"/>
          <w:szCs w:val="24"/>
        </w:rPr>
      </w:pPr>
      <w:r>
        <w:rPr>
          <w:rFonts w:ascii="Times New Roman" w:hAnsi="Times New Roman" w:cs="Times New Roman"/>
          <w:bCs/>
          <w:sz w:val="24"/>
          <w:szCs w:val="24"/>
        </w:rPr>
        <w:t>Cena bez</w:t>
      </w:r>
      <w:r w:rsidR="007C2E4F" w:rsidRPr="007C2E4F">
        <w:rPr>
          <w:rFonts w:ascii="Times New Roman" w:hAnsi="Times New Roman" w:cs="Times New Roman"/>
          <w:bCs/>
          <w:sz w:val="24"/>
          <w:szCs w:val="24"/>
        </w:rPr>
        <w:t xml:space="preserve"> DPH za 1</w:t>
      </w:r>
      <w:r w:rsidR="00AA28F8">
        <w:rPr>
          <w:rFonts w:ascii="Times New Roman" w:hAnsi="Times New Roman" w:cs="Times New Roman"/>
          <w:bCs/>
          <w:sz w:val="24"/>
          <w:szCs w:val="24"/>
        </w:rPr>
        <w:t>2,027265</w:t>
      </w:r>
      <w:r w:rsidR="007C2E4F" w:rsidRPr="007C2E4F">
        <w:rPr>
          <w:rFonts w:ascii="Times New Roman" w:hAnsi="Times New Roman" w:cs="Times New Roman"/>
          <w:bCs/>
          <w:sz w:val="24"/>
          <w:szCs w:val="24"/>
        </w:rPr>
        <w:t xml:space="preserve"> ton</w:t>
      </w:r>
      <w:r w:rsidR="00AA28F8">
        <w:rPr>
          <w:rFonts w:ascii="Times New Roman" w:hAnsi="Times New Roman" w:cs="Times New Roman"/>
          <w:bCs/>
          <w:sz w:val="24"/>
          <w:szCs w:val="24"/>
        </w:rPr>
        <w:t xml:space="preserve">y: </w:t>
      </w:r>
      <w:r w:rsidR="007C2E4F" w:rsidRPr="007C2E4F">
        <w:rPr>
          <w:rFonts w:ascii="Times New Roman" w:hAnsi="Times New Roman" w:cs="Times New Roman"/>
          <w:bCs/>
          <w:sz w:val="24"/>
          <w:szCs w:val="24"/>
        </w:rPr>
        <w:tab/>
      </w:r>
      <w:r w:rsidR="00AA28F8">
        <w:rPr>
          <w:rFonts w:ascii="Times New Roman" w:hAnsi="Times New Roman" w:cs="Times New Roman"/>
          <w:bCs/>
          <w:sz w:val="24"/>
          <w:szCs w:val="24"/>
        </w:rPr>
        <w:t>...................</w:t>
      </w:r>
      <w:r w:rsidR="002E5463">
        <w:rPr>
          <w:rFonts w:ascii="Times New Roman" w:hAnsi="Times New Roman" w:cs="Times New Roman"/>
          <w:bCs/>
          <w:sz w:val="24"/>
          <w:szCs w:val="24"/>
        </w:rPr>
        <w:t xml:space="preserve"> </w:t>
      </w:r>
      <w:r w:rsidR="007C2E4F" w:rsidRPr="007C2E4F">
        <w:rPr>
          <w:rFonts w:ascii="Times New Roman" w:hAnsi="Times New Roman" w:cs="Times New Roman"/>
          <w:bCs/>
          <w:sz w:val="24"/>
          <w:szCs w:val="24"/>
        </w:rPr>
        <w:t>EUR</w:t>
      </w:r>
    </w:p>
    <w:p w14:paraId="48DE189A" w14:textId="4278B81C" w:rsidR="007C2E4F" w:rsidRPr="007C2E4F" w:rsidRDefault="007C2E4F" w:rsidP="00AA28F8">
      <w:pPr>
        <w:tabs>
          <w:tab w:val="right" w:pos="8505"/>
        </w:tabs>
        <w:autoSpaceDE w:val="0"/>
        <w:autoSpaceDN w:val="0"/>
        <w:adjustRightInd w:val="0"/>
        <w:spacing w:after="0"/>
        <w:ind w:left="426"/>
        <w:jc w:val="both"/>
        <w:rPr>
          <w:rFonts w:ascii="Times New Roman" w:hAnsi="Times New Roman" w:cs="Times New Roman"/>
          <w:bCs/>
          <w:sz w:val="24"/>
          <w:szCs w:val="24"/>
        </w:rPr>
      </w:pPr>
      <w:r w:rsidRPr="007C2E4F">
        <w:rPr>
          <w:rFonts w:ascii="Times New Roman" w:hAnsi="Times New Roman" w:cs="Times New Roman"/>
          <w:bCs/>
          <w:sz w:val="24"/>
          <w:szCs w:val="24"/>
        </w:rPr>
        <w:t>Sadzba DPH 20 %:</w:t>
      </w:r>
      <w:r w:rsidRPr="007C2E4F">
        <w:rPr>
          <w:rFonts w:ascii="Times New Roman" w:hAnsi="Times New Roman" w:cs="Times New Roman"/>
          <w:bCs/>
          <w:sz w:val="24"/>
          <w:szCs w:val="24"/>
        </w:rPr>
        <w:tab/>
      </w:r>
      <w:r w:rsidR="002E5463">
        <w:rPr>
          <w:rFonts w:ascii="Times New Roman" w:hAnsi="Times New Roman" w:cs="Times New Roman"/>
          <w:bCs/>
          <w:sz w:val="24"/>
          <w:szCs w:val="24"/>
        </w:rPr>
        <w:t>..</w:t>
      </w:r>
      <w:r w:rsidR="00AA28F8">
        <w:rPr>
          <w:rFonts w:ascii="Times New Roman" w:hAnsi="Times New Roman" w:cs="Times New Roman"/>
          <w:bCs/>
          <w:sz w:val="24"/>
          <w:szCs w:val="24"/>
        </w:rPr>
        <w:t>.................</w:t>
      </w:r>
      <w:r w:rsidRPr="007C2E4F">
        <w:rPr>
          <w:rFonts w:ascii="Times New Roman" w:hAnsi="Times New Roman" w:cs="Times New Roman"/>
          <w:bCs/>
          <w:sz w:val="24"/>
          <w:szCs w:val="24"/>
        </w:rPr>
        <w:t xml:space="preserve"> EUR</w:t>
      </w:r>
    </w:p>
    <w:p w14:paraId="0B6298E6" w14:textId="7C77008E" w:rsidR="007C2E4F" w:rsidRPr="007C2E4F" w:rsidRDefault="007C2E4F" w:rsidP="00AA28F8">
      <w:pPr>
        <w:tabs>
          <w:tab w:val="right" w:pos="8505"/>
        </w:tabs>
        <w:autoSpaceDE w:val="0"/>
        <w:autoSpaceDN w:val="0"/>
        <w:adjustRightInd w:val="0"/>
        <w:spacing w:after="0"/>
        <w:ind w:left="426"/>
        <w:jc w:val="both"/>
        <w:rPr>
          <w:rFonts w:ascii="Times New Roman" w:hAnsi="Times New Roman" w:cs="Times New Roman"/>
          <w:bCs/>
          <w:sz w:val="24"/>
          <w:szCs w:val="24"/>
        </w:rPr>
      </w:pPr>
      <w:r w:rsidRPr="007C2E4F">
        <w:rPr>
          <w:rFonts w:ascii="Times New Roman" w:hAnsi="Times New Roman" w:cs="Times New Roman"/>
          <w:bCs/>
          <w:sz w:val="24"/>
          <w:szCs w:val="24"/>
        </w:rPr>
        <w:t>Cena s DPH za 1</w:t>
      </w:r>
      <w:r w:rsidR="00AA28F8">
        <w:rPr>
          <w:rFonts w:ascii="Times New Roman" w:hAnsi="Times New Roman" w:cs="Times New Roman"/>
          <w:bCs/>
          <w:sz w:val="24"/>
          <w:szCs w:val="24"/>
        </w:rPr>
        <w:t>2,02726</w:t>
      </w:r>
      <w:r w:rsidRPr="007C2E4F">
        <w:rPr>
          <w:rFonts w:ascii="Times New Roman" w:hAnsi="Times New Roman" w:cs="Times New Roman"/>
          <w:bCs/>
          <w:sz w:val="24"/>
          <w:szCs w:val="24"/>
        </w:rPr>
        <w:t xml:space="preserve"> tony:</w:t>
      </w:r>
      <w:r w:rsidRPr="007C2E4F">
        <w:rPr>
          <w:rFonts w:ascii="Times New Roman" w:hAnsi="Times New Roman" w:cs="Times New Roman"/>
          <w:bCs/>
          <w:sz w:val="24"/>
          <w:szCs w:val="24"/>
        </w:rPr>
        <w:tab/>
      </w:r>
      <w:r w:rsidR="00AA28F8">
        <w:rPr>
          <w:rFonts w:ascii="Times New Roman" w:hAnsi="Times New Roman" w:cs="Times New Roman"/>
          <w:bCs/>
          <w:sz w:val="24"/>
          <w:szCs w:val="24"/>
        </w:rPr>
        <w:t xml:space="preserve"> ..................</w:t>
      </w:r>
      <w:r w:rsidR="002E5463">
        <w:rPr>
          <w:rFonts w:ascii="Times New Roman" w:hAnsi="Times New Roman" w:cs="Times New Roman"/>
          <w:bCs/>
          <w:sz w:val="24"/>
          <w:szCs w:val="24"/>
        </w:rPr>
        <w:t xml:space="preserve"> </w:t>
      </w:r>
      <w:r w:rsidRPr="007C2E4F">
        <w:rPr>
          <w:rFonts w:ascii="Times New Roman" w:hAnsi="Times New Roman" w:cs="Times New Roman"/>
          <w:bCs/>
          <w:sz w:val="24"/>
          <w:szCs w:val="24"/>
        </w:rPr>
        <w:t>EUR</w:t>
      </w:r>
    </w:p>
    <w:p w14:paraId="2CC54D57" w14:textId="38BF45B1" w:rsidR="007C2E4F" w:rsidRDefault="007C2E4F" w:rsidP="00AA28F8">
      <w:pPr>
        <w:tabs>
          <w:tab w:val="right" w:pos="8505"/>
        </w:tabs>
        <w:autoSpaceDE w:val="0"/>
        <w:autoSpaceDN w:val="0"/>
        <w:adjustRightInd w:val="0"/>
        <w:spacing w:after="0"/>
        <w:ind w:left="426"/>
        <w:jc w:val="both"/>
        <w:rPr>
          <w:rFonts w:ascii="Times New Roman" w:hAnsi="Times New Roman" w:cs="Times New Roman"/>
          <w:bCs/>
          <w:sz w:val="24"/>
          <w:szCs w:val="24"/>
        </w:rPr>
      </w:pPr>
      <w:r w:rsidRPr="007C2E4F">
        <w:rPr>
          <w:rFonts w:ascii="Times New Roman" w:hAnsi="Times New Roman" w:cs="Times New Roman"/>
          <w:bCs/>
          <w:sz w:val="24"/>
          <w:szCs w:val="24"/>
        </w:rPr>
        <w:t>Slovom:  ................... EUR a ..............................centov</w:t>
      </w:r>
    </w:p>
    <w:p w14:paraId="63CC6270" w14:textId="12784E46" w:rsidR="00DE78CA" w:rsidRPr="007C2E4F" w:rsidRDefault="00D06284" w:rsidP="00DE78CA">
      <w:pPr>
        <w:pStyle w:val="Odsekzoznamu"/>
        <w:numPr>
          <w:ilvl w:val="0"/>
          <w:numId w:val="6"/>
        </w:numPr>
        <w:autoSpaceDE w:val="0"/>
        <w:autoSpaceDN w:val="0"/>
        <w:adjustRightInd w:val="0"/>
        <w:ind w:left="426" w:hanging="426"/>
        <w:jc w:val="both"/>
        <w:rPr>
          <w:rFonts w:ascii="Times New Roman" w:hAnsi="Times New Roman"/>
          <w:bCs/>
          <w:szCs w:val="24"/>
        </w:rPr>
      </w:pPr>
      <w:r w:rsidRPr="007C2E4F">
        <w:rPr>
          <w:rFonts w:ascii="Times New Roman" w:hAnsi="Times New Roman"/>
          <w:bCs/>
          <w:szCs w:val="24"/>
        </w:rPr>
        <w:t xml:space="preserve">Do celkovej hmotnosti odpadu sa započítava </w:t>
      </w:r>
      <w:r w:rsidR="00DE78CA" w:rsidRPr="007C2E4F">
        <w:rPr>
          <w:rFonts w:ascii="Times New Roman" w:hAnsi="Times New Roman"/>
          <w:bCs/>
          <w:szCs w:val="24"/>
        </w:rPr>
        <w:t>aj hmotnosť obalov</w:t>
      </w:r>
      <w:r w:rsidR="008017C2" w:rsidRPr="007C2E4F">
        <w:rPr>
          <w:rFonts w:ascii="Times New Roman" w:hAnsi="Times New Roman"/>
          <w:bCs/>
          <w:szCs w:val="24"/>
        </w:rPr>
        <w:t xml:space="preserve"> z papiera a lepenky</w:t>
      </w:r>
      <w:r w:rsidR="00DE78CA" w:rsidRPr="007C2E4F">
        <w:rPr>
          <w:rFonts w:ascii="Times New Roman" w:hAnsi="Times New Roman"/>
          <w:bCs/>
          <w:szCs w:val="24"/>
        </w:rPr>
        <w:t>.</w:t>
      </w:r>
    </w:p>
    <w:p w14:paraId="3B75B9AD" w14:textId="5D276B09" w:rsidR="00EF3908" w:rsidRPr="007C2E4F" w:rsidRDefault="00EF3908" w:rsidP="00EF3908">
      <w:pPr>
        <w:pStyle w:val="Odsekzoznamu"/>
        <w:numPr>
          <w:ilvl w:val="0"/>
          <w:numId w:val="6"/>
        </w:numPr>
        <w:autoSpaceDE w:val="0"/>
        <w:autoSpaceDN w:val="0"/>
        <w:adjustRightInd w:val="0"/>
        <w:ind w:left="426" w:hanging="426"/>
        <w:jc w:val="both"/>
        <w:rPr>
          <w:rFonts w:ascii="Times New Roman" w:hAnsi="Times New Roman"/>
          <w:bCs/>
          <w:szCs w:val="24"/>
        </w:rPr>
      </w:pPr>
      <w:r w:rsidRPr="007C2E4F">
        <w:rPr>
          <w:rFonts w:ascii="Times New Roman" w:hAnsi="Times New Roman"/>
          <w:bCs/>
          <w:szCs w:val="24"/>
        </w:rPr>
        <w:t xml:space="preserve">Dohodnutá zmluvná cena za </w:t>
      </w:r>
      <w:r w:rsidR="008A7E53" w:rsidRPr="007C2E4F">
        <w:rPr>
          <w:rFonts w:ascii="Times New Roman" w:hAnsi="Times New Roman"/>
          <w:bCs/>
          <w:szCs w:val="24"/>
        </w:rPr>
        <w:t>poskytnutie služieb</w:t>
      </w:r>
      <w:r w:rsidRPr="007C2E4F">
        <w:rPr>
          <w:rFonts w:ascii="Times New Roman" w:hAnsi="Times New Roman"/>
          <w:bCs/>
          <w:szCs w:val="24"/>
        </w:rPr>
        <w:t xml:space="preserve">  je cenou pevnou a záväznou, bez možnosti jej navýšenia, ktorá obsahuje všetky oprávnené náklady </w:t>
      </w:r>
      <w:r w:rsidR="00821C64" w:rsidRPr="007C2E4F">
        <w:rPr>
          <w:rFonts w:ascii="Times New Roman" w:hAnsi="Times New Roman"/>
          <w:bCs/>
          <w:szCs w:val="24"/>
        </w:rPr>
        <w:t>poskytova</w:t>
      </w:r>
      <w:r w:rsidRPr="007C2E4F">
        <w:rPr>
          <w:rFonts w:ascii="Times New Roman" w:hAnsi="Times New Roman"/>
          <w:bCs/>
          <w:szCs w:val="24"/>
        </w:rPr>
        <w:t>teľa súvisiace s</w:t>
      </w:r>
      <w:r w:rsidR="008A7E53" w:rsidRPr="007C2E4F">
        <w:rPr>
          <w:rFonts w:ascii="Times New Roman" w:hAnsi="Times New Roman"/>
          <w:bCs/>
          <w:szCs w:val="24"/>
        </w:rPr>
        <w:t> poskytnutím služieb</w:t>
      </w:r>
      <w:r w:rsidRPr="007C2E4F">
        <w:rPr>
          <w:rFonts w:ascii="Times New Roman" w:hAnsi="Times New Roman"/>
          <w:bCs/>
          <w:szCs w:val="24"/>
        </w:rPr>
        <w:t xml:space="preserve"> podľa podmienok uvedených v tejto zmluve.</w:t>
      </w:r>
    </w:p>
    <w:p w14:paraId="22BDDDB3" w14:textId="5A8DBFCC" w:rsidR="005843F3" w:rsidRPr="007C2E4F" w:rsidRDefault="00821C64" w:rsidP="005843F3">
      <w:pPr>
        <w:pStyle w:val="Odsekzoznamu"/>
        <w:numPr>
          <w:ilvl w:val="0"/>
          <w:numId w:val="6"/>
        </w:numPr>
        <w:autoSpaceDE w:val="0"/>
        <w:autoSpaceDN w:val="0"/>
        <w:adjustRightInd w:val="0"/>
        <w:ind w:left="426" w:hanging="426"/>
        <w:jc w:val="both"/>
        <w:rPr>
          <w:rFonts w:ascii="Times New Roman" w:hAnsi="Times New Roman"/>
          <w:bCs/>
          <w:szCs w:val="24"/>
        </w:rPr>
      </w:pPr>
      <w:r w:rsidRPr="007C2E4F">
        <w:rPr>
          <w:rFonts w:ascii="Times New Roman" w:hAnsi="Times New Roman"/>
          <w:szCs w:val="24"/>
        </w:rPr>
        <w:t>Poskytovateľ</w:t>
      </w:r>
      <w:r w:rsidR="00DE78CA" w:rsidRPr="007C2E4F">
        <w:rPr>
          <w:rFonts w:ascii="Times New Roman" w:hAnsi="Times New Roman"/>
          <w:szCs w:val="24"/>
        </w:rPr>
        <w:t xml:space="preserve"> sa zaväzuje </w:t>
      </w:r>
      <w:r w:rsidR="005843F3" w:rsidRPr="007C2E4F">
        <w:rPr>
          <w:rFonts w:ascii="Times New Roman" w:hAnsi="Times New Roman"/>
          <w:szCs w:val="24"/>
        </w:rPr>
        <w:t xml:space="preserve">na základe </w:t>
      </w:r>
      <w:r w:rsidR="00AA28F8">
        <w:rPr>
          <w:rFonts w:ascii="Times New Roman" w:hAnsi="Times New Roman"/>
          <w:szCs w:val="24"/>
        </w:rPr>
        <w:t xml:space="preserve">elektronickej </w:t>
      </w:r>
      <w:r w:rsidR="004E28D1" w:rsidRPr="007C2E4F">
        <w:rPr>
          <w:rFonts w:ascii="Times New Roman" w:hAnsi="Times New Roman"/>
          <w:szCs w:val="24"/>
        </w:rPr>
        <w:t xml:space="preserve">výzvy objednávateľa prevziať odpad a následne </w:t>
      </w:r>
      <w:r w:rsidR="00DE78CA" w:rsidRPr="007C2E4F">
        <w:rPr>
          <w:rFonts w:ascii="Times New Roman" w:hAnsi="Times New Roman"/>
          <w:szCs w:val="24"/>
        </w:rPr>
        <w:t xml:space="preserve">zneškodniť odpad </w:t>
      </w:r>
      <w:r w:rsidR="00BF2548" w:rsidRPr="007C2E4F">
        <w:rPr>
          <w:rFonts w:ascii="Times New Roman" w:hAnsi="Times New Roman"/>
          <w:szCs w:val="24"/>
        </w:rPr>
        <w:t xml:space="preserve">objednávateľa </w:t>
      </w:r>
      <w:r w:rsidR="00DE78CA" w:rsidRPr="007C2E4F">
        <w:rPr>
          <w:rFonts w:ascii="Times New Roman" w:hAnsi="Times New Roman"/>
          <w:szCs w:val="24"/>
        </w:rPr>
        <w:t xml:space="preserve">podľa </w:t>
      </w:r>
      <w:r w:rsidR="00CB489A" w:rsidRPr="007C2E4F">
        <w:rPr>
          <w:rFonts w:ascii="Times New Roman" w:hAnsi="Times New Roman"/>
          <w:szCs w:val="24"/>
        </w:rPr>
        <w:t>z</w:t>
      </w:r>
      <w:r w:rsidR="00BF2548" w:rsidRPr="007C2E4F">
        <w:rPr>
          <w:rFonts w:ascii="Times New Roman" w:hAnsi="Times New Roman"/>
          <w:szCs w:val="24"/>
        </w:rPr>
        <w:t xml:space="preserve">ákona č. 79/2015 Z. z. o odpadoch </w:t>
      </w:r>
      <w:r w:rsidR="002E5463">
        <w:rPr>
          <w:rFonts w:ascii="Times New Roman" w:hAnsi="Times New Roman"/>
          <w:szCs w:val="24"/>
        </w:rPr>
        <w:br/>
      </w:r>
      <w:r w:rsidR="00BF2548" w:rsidRPr="007C2E4F">
        <w:rPr>
          <w:rFonts w:ascii="Times New Roman" w:hAnsi="Times New Roman"/>
          <w:szCs w:val="24"/>
        </w:rPr>
        <w:t xml:space="preserve">a o zmene a doplnení niektorých zákonov </w:t>
      </w:r>
      <w:r w:rsidR="00DE78CA" w:rsidRPr="007C2E4F">
        <w:rPr>
          <w:rFonts w:ascii="Times New Roman" w:hAnsi="Times New Roman"/>
          <w:szCs w:val="24"/>
        </w:rPr>
        <w:t xml:space="preserve">a iných súvisiacich predpisov. </w:t>
      </w:r>
      <w:r w:rsidR="00FA62E7" w:rsidRPr="007C2E4F">
        <w:rPr>
          <w:rFonts w:ascii="Times New Roman" w:hAnsi="Times New Roman"/>
          <w:szCs w:val="24"/>
        </w:rPr>
        <w:t>Poskytnutie služieb</w:t>
      </w:r>
      <w:r w:rsidR="00DE78CA" w:rsidRPr="007C2E4F">
        <w:rPr>
          <w:rFonts w:ascii="Times New Roman" w:hAnsi="Times New Roman"/>
          <w:szCs w:val="24"/>
        </w:rPr>
        <w:t xml:space="preserve"> predstavuje komplexn</w:t>
      </w:r>
      <w:r w:rsidR="00FA62E7" w:rsidRPr="007C2E4F">
        <w:rPr>
          <w:rFonts w:ascii="Times New Roman" w:hAnsi="Times New Roman"/>
          <w:szCs w:val="24"/>
        </w:rPr>
        <w:t>é</w:t>
      </w:r>
      <w:r w:rsidR="00DE78CA" w:rsidRPr="007C2E4F">
        <w:rPr>
          <w:rFonts w:ascii="Times New Roman" w:hAnsi="Times New Roman"/>
          <w:szCs w:val="24"/>
        </w:rPr>
        <w:t xml:space="preserve"> služb</w:t>
      </w:r>
      <w:r w:rsidR="00FA62E7" w:rsidRPr="007C2E4F">
        <w:rPr>
          <w:rFonts w:ascii="Times New Roman" w:hAnsi="Times New Roman"/>
          <w:szCs w:val="24"/>
        </w:rPr>
        <w:t>y</w:t>
      </w:r>
      <w:r w:rsidR="00DE78CA" w:rsidRPr="007C2E4F">
        <w:rPr>
          <w:rFonts w:ascii="Times New Roman" w:hAnsi="Times New Roman"/>
          <w:szCs w:val="24"/>
        </w:rPr>
        <w:t xml:space="preserve"> vrátane prevzatia odpadu </w:t>
      </w:r>
      <w:r w:rsidR="000818CC" w:rsidRPr="007C2E4F">
        <w:rPr>
          <w:rFonts w:ascii="Times New Roman" w:hAnsi="Times New Roman"/>
          <w:szCs w:val="24"/>
        </w:rPr>
        <w:t>poskytovateľom</w:t>
      </w:r>
      <w:r w:rsidR="008017C2" w:rsidRPr="007C2E4F">
        <w:rPr>
          <w:rFonts w:ascii="Times New Roman" w:hAnsi="Times New Roman"/>
          <w:szCs w:val="24"/>
        </w:rPr>
        <w:t xml:space="preserve"> </w:t>
      </w:r>
      <w:r w:rsidR="00DE78CA" w:rsidRPr="007C2E4F">
        <w:rPr>
          <w:rFonts w:ascii="Times New Roman" w:hAnsi="Times New Roman"/>
          <w:szCs w:val="24"/>
        </w:rPr>
        <w:t>a jeho prepravy na miesto zneškodnenia.</w:t>
      </w:r>
    </w:p>
    <w:p w14:paraId="7D2951CD" w14:textId="30045AB0" w:rsidR="00FA62E7" w:rsidRPr="007C2E4F" w:rsidRDefault="00FA62E7" w:rsidP="005843F3">
      <w:pPr>
        <w:pStyle w:val="Odsekzoznamu"/>
        <w:numPr>
          <w:ilvl w:val="0"/>
          <w:numId w:val="6"/>
        </w:numPr>
        <w:autoSpaceDE w:val="0"/>
        <w:autoSpaceDN w:val="0"/>
        <w:adjustRightInd w:val="0"/>
        <w:ind w:left="426" w:hanging="426"/>
        <w:jc w:val="both"/>
        <w:rPr>
          <w:rFonts w:ascii="Times New Roman" w:hAnsi="Times New Roman"/>
          <w:bCs/>
          <w:szCs w:val="24"/>
        </w:rPr>
      </w:pPr>
      <w:r w:rsidRPr="007C2E4F">
        <w:rPr>
          <w:rFonts w:ascii="Times New Roman" w:hAnsi="Times New Roman"/>
          <w:szCs w:val="24"/>
        </w:rPr>
        <w:t xml:space="preserve">Prevzatie odpadu objednávateľa poskytovateľom podľa ods. </w:t>
      </w:r>
      <w:r w:rsidR="00AA28F8">
        <w:rPr>
          <w:rFonts w:ascii="Times New Roman" w:hAnsi="Times New Roman"/>
          <w:szCs w:val="24"/>
        </w:rPr>
        <w:t>5</w:t>
      </w:r>
      <w:r w:rsidRPr="007C2E4F">
        <w:rPr>
          <w:rFonts w:ascii="Times New Roman" w:hAnsi="Times New Roman"/>
          <w:szCs w:val="24"/>
        </w:rPr>
        <w:t xml:space="preserve"> tohto Čl. zmluvy potvrdia za zmluvné strany osoby oprávnené rokovať vo veciach technických a realizačných svojimi podpismi na preberacom protokole, ktorý tvorí Prílohu č. 2 k tejto zmluve.</w:t>
      </w:r>
    </w:p>
    <w:p w14:paraId="5AD512E6" w14:textId="42B3FD54" w:rsidR="009A4C26" w:rsidRPr="005A42FC" w:rsidRDefault="00821C64" w:rsidP="00BF2548">
      <w:pPr>
        <w:pStyle w:val="Odsekzoznamu"/>
        <w:numPr>
          <w:ilvl w:val="0"/>
          <w:numId w:val="6"/>
        </w:numPr>
        <w:autoSpaceDE w:val="0"/>
        <w:autoSpaceDN w:val="0"/>
        <w:adjustRightInd w:val="0"/>
        <w:ind w:left="426" w:hanging="426"/>
        <w:jc w:val="both"/>
        <w:rPr>
          <w:rFonts w:ascii="Times New Roman" w:hAnsi="Times New Roman"/>
          <w:bCs/>
          <w:szCs w:val="24"/>
        </w:rPr>
      </w:pPr>
      <w:r w:rsidRPr="007C2E4F">
        <w:rPr>
          <w:rFonts w:ascii="Times New Roman" w:hAnsi="Times New Roman"/>
          <w:szCs w:val="24"/>
        </w:rPr>
        <w:t>Poskytovateľ</w:t>
      </w:r>
      <w:r w:rsidR="009A4C26" w:rsidRPr="007C2E4F">
        <w:rPr>
          <w:rFonts w:ascii="Times New Roman" w:hAnsi="Times New Roman"/>
          <w:szCs w:val="24"/>
        </w:rPr>
        <w:t xml:space="preserve"> sa zaväzuje </w:t>
      </w:r>
      <w:r w:rsidR="005A42FC">
        <w:rPr>
          <w:rFonts w:ascii="Times New Roman" w:hAnsi="Times New Roman"/>
          <w:szCs w:val="24"/>
        </w:rPr>
        <w:t>prebrať</w:t>
      </w:r>
      <w:r w:rsidR="005A42FC" w:rsidRPr="007C2E4F">
        <w:rPr>
          <w:rFonts w:ascii="Times New Roman" w:hAnsi="Times New Roman"/>
          <w:szCs w:val="24"/>
        </w:rPr>
        <w:t xml:space="preserve"> </w:t>
      </w:r>
      <w:r w:rsidR="009A4C26" w:rsidRPr="007C2E4F">
        <w:rPr>
          <w:rFonts w:ascii="Times New Roman" w:hAnsi="Times New Roman"/>
          <w:szCs w:val="24"/>
        </w:rPr>
        <w:t xml:space="preserve">odpad objednávateľa najneskôr do </w:t>
      </w:r>
      <w:r w:rsidR="009A4C26" w:rsidRPr="005A42FC">
        <w:rPr>
          <w:rFonts w:ascii="Times New Roman" w:hAnsi="Times New Roman"/>
          <w:szCs w:val="24"/>
        </w:rPr>
        <w:t>2</w:t>
      </w:r>
      <w:r w:rsidR="005A42FC">
        <w:rPr>
          <w:rFonts w:ascii="Times New Roman" w:hAnsi="Times New Roman"/>
          <w:szCs w:val="24"/>
        </w:rPr>
        <w:t>3</w:t>
      </w:r>
      <w:r w:rsidR="009A4C26" w:rsidRPr="005A42FC">
        <w:rPr>
          <w:rFonts w:ascii="Times New Roman" w:hAnsi="Times New Roman"/>
          <w:szCs w:val="24"/>
        </w:rPr>
        <w:t>.12.2021.</w:t>
      </w:r>
    </w:p>
    <w:p w14:paraId="57A77025" w14:textId="4DACAE43" w:rsidR="005A42FC" w:rsidRPr="007C2E4F" w:rsidRDefault="005A42FC" w:rsidP="005A42FC">
      <w:pPr>
        <w:pStyle w:val="Odsekzoznamu"/>
        <w:numPr>
          <w:ilvl w:val="0"/>
          <w:numId w:val="6"/>
        </w:numPr>
        <w:autoSpaceDE w:val="0"/>
        <w:autoSpaceDN w:val="0"/>
        <w:adjustRightInd w:val="0"/>
        <w:ind w:left="426" w:hanging="426"/>
        <w:jc w:val="both"/>
        <w:rPr>
          <w:rFonts w:ascii="Times New Roman" w:hAnsi="Times New Roman"/>
          <w:bCs/>
          <w:szCs w:val="24"/>
        </w:rPr>
      </w:pPr>
      <w:r w:rsidRPr="007C2E4F">
        <w:rPr>
          <w:rFonts w:ascii="Times New Roman" w:hAnsi="Times New Roman"/>
          <w:szCs w:val="24"/>
        </w:rPr>
        <w:t>Poskytovateľ sa zaväzuje</w:t>
      </w:r>
      <w:r>
        <w:rPr>
          <w:rFonts w:ascii="Times New Roman" w:hAnsi="Times New Roman"/>
          <w:szCs w:val="24"/>
        </w:rPr>
        <w:t xml:space="preserve"> informovať objednávateľa o likvidácií tovaru </w:t>
      </w:r>
      <w:r w:rsidR="0042578E">
        <w:rPr>
          <w:rFonts w:ascii="Times New Roman" w:hAnsi="Times New Roman"/>
          <w:szCs w:val="24"/>
        </w:rPr>
        <w:t xml:space="preserve">potvrdením, ktoré zašle objednávateľovi bezodkladne po vykonaní likvidácie. </w:t>
      </w:r>
    </w:p>
    <w:p w14:paraId="767A2DED" w14:textId="0F98BC77" w:rsidR="00146E6F" w:rsidRPr="007C2E4F" w:rsidRDefault="00146E6F" w:rsidP="008017C2">
      <w:pPr>
        <w:pStyle w:val="Odsekzoznamu"/>
        <w:numPr>
          <w:ilvl w:val="0"/>
          <w:numId w:val="6"/>
        </w:numPr>
        <w:autoSpaceDE w:val="0"/>
        <w:autoSpaceDN w:val="0"/>
        <w:adjustRightInd w:val="0"/>
        <w:ind w:left="426" w:hanging="426"/>
        <w:jc w:val="both"/>
        <w:rPr>
          <w:rFonts w:ascii="Times New Roman" w:hAnsi="Times New Roman"/>
          <w:bCs/>
          <w:szCs w:val="24"/>
        </w:rPr>
      </w:pPr>
      <w:r w:rsidRPr="007C2E4F">
        <w:rPr>
          <w:rFonts w:ascii="Times New Roman" w:hAnsi="Times New Roman"/>
          <w:szCs w:val="24"/>
        </w:rPr>
        <w:t xml:space="preserve">Poskytovateľ je povinný poskytnúť </w:t>
      </w:r>
      <w:r w:rsidR="008A7E53" w:rsidRPr="007C2E4F">
        <w:rPr>
          <w:rFonts w:ascii="Times New Roman" w:hAnsi="Times New Roman"/>
          <w:szCs w:val="24"/>
        </w:rPr>
        <w:t>služby</w:t>
      </w:r>
      <w:r w:rsidRPr="007C2E4F">
        <w:rPr>
          <w:rFonts w:ascii="Times New Roman" w:hAnsi="Times New Roman"/>
          <w:szCs w:val="24"/>
        </w:rPr>
        <w:t xml:space="preserve"> riadne a včas. Služby predstavujúce predmet zmluvy sú</w:t>
      </w:r>
      <w:r w:rsidR="004E28D1" w:rsidRPr="007C2E4F">
        <w:rPr>
          <w:rFonts w:ascii="Times New Roman" w:hAnsi="Times New Roman"/>
          <w:szCs w:val="24"/>
        </w:rPr>
        <w:t xml:space="preserve"> poskytnuté</w:t>
      </w:r>
      <w:r w:rsidRPr="007C2E4F">
        <w:rPr>
          <w:rFonts w:ascii="Times New Roman" w:hAnsi="Times New Roman"/>
          <w:szCs w:val="24"/>
        </w:rPr>
        <w:t xml:space="preserve"> riadne, ak sú poskytnuté podľa zmluvy. Predmet zmluvy musí byť poskytnutý v náležitej kvalite a bez chýb, ktoré by mohli mať za následok vznik škody na strane objednávateľa alebo tretej osoby.</w:t>
      </w:r>
    </w:p>
    <w:p w14:paraId="3B42F279" w14:textId="77777777" w:rsidR="00745CFB" w:rsidRPr="007C2E4F" w:rsidRDefault="00745CFB" w:rsidP="00745CFB">
      <w:pPr>
        <w:autoSpaceDE w:val="0"/>
        <w:autoSpaceDN w:val="0"/>
        <w:adjustRightInd w:val="0"/>
        <w:spacing w:after="0" w:line="240" w:lineRule="auto"/>
        <w:rPr>
          <w:rFonts w:ascii="Times New Roman" w:hAnsi="Times New Roman" w:cs="Times New Roman"/>
          <w:b/>
          <w:bCs/>
          <w:sz w:val="24"/>
          <w:szCs w:val="24"/>
        </w:rPr>
      </w:pPr>
    </w:p>
    <w:p w14:paraId="125CDB89" w14:textId="77777777" w:rsidR="00745CFB" w:rsidRPr="007C2E4F" w:rsidRDefault="00C96A04" w:rsidP="00800B54">
      <w:pPr>
        <w:autoSpaceDE w:val="0"/>
        <w:autoSpaceDN w:val="0"/>
        <w:adjustRightInd w:val="0"/>
        <w:spacing w:after="0" w:line="240" w:lineRule="auto"/>
        <w:jc w:val="center"/>
        <w:rPr>
          <w:rFonts w:ascii="Times New Roman" w:hAnsi="Times New Roman" w:cs="Times New Roman"/>
          <w:sz w:val="24"/>
          <w:szCs w:val="24"/>
        </w:rPr>
      </w:pPr>
      <w:r w:rsidRPr="007C2E4F">
        <w:rPr>
          <w:rFonts w:ascii="Times New Roman" w:hAnsi="Times New Roman" w:cs="Times New Roman"/>
          <w:b/>
          <w:bCs/>
          <w:sz w:val="24"/>
          <w:szCs w:val="24"/>
        </w:rPr>
        <w:t xml:space="preserve">Čl. </w:t>
      </w:r>
      <w:r w:rsidR="00745CFB" w:rsidRPr="007C2E4F">
        <w:rPr>
          <w:rFonts w:ascii="Times New Roman" w:hAnsi="Times New Roman" w:cs="Times New Roman"/>
          <w:b/>
          <w:bCs/>
          <w:sz w:val="24"/>
          <w:szCs w:val="24"/>
        </w:rPr>
        <w:t>V</w:t>
      </w:r>
    </w:p>
    <w:p w14:paraId="0F5EC681" w14:textId="77777777" w:rsidR="00745CFB" w:rsidRPr="007C2E4F" w:rsidRDefault="00A05656" w:rsidP="00800B54">
      <w:pPr>
        <w:autoSpaceDE w:val="0"/>
        <w:autoSpaceDN w:val="0"/>
        <w:adjustRightInd w:val="0"/>
        <w:spacing w:after="0" w:line="240" w:lineRule="auto"/>
        <w:jc w:val="center"/>
        <w:rPr>
          <w:rFonts w:ascii="Times New Roman" w:hAnsi="Times New Roman" w:cs="Times New Roman"/>
          <w:b/>
          <w:bCs/>
          <w:sz w:val="24"/>
          <w:szCs w:val="24"/>
        </w:rPr>
      </w:pPr>
      <w:r w:rsidRPr="007C2E4F">
        <w:rPr>
          <w:rFonts w:ascii="Times New Roman" w:hAnsi="Times New Roman" w:cs="Times New Roman"/>
          <w:b/>
          <w:bCs/>
          <w:sz w:val="24"/>
          <w:szCs w:val="24"/>
        </w:rPr>
        <w:t>Fakturácia</w:t>
      </w:r>
    </w:p>
    <w:p w14:paraId="41F1EB06" w14:textId="77777777" w:rsidR="00745CFB" w:rsidRPr="007C2E4F" w:rsidRDefault="00745CFB" w:rsidP="00745CFB">
      <w:pPr>
        <w:autoSpaceDE w:val="0"/>
        <w:autoSpaceDN w:val="0"/>
        <w:adjustRightInd w:val="0"/>
        <w:spacing w:after="0" w:line="240" w:lineRule="auto"/>
        <w:rPr>
          <w:rFonts w:ascii="Times New Roman" w:hAnsi="Times New Roman" w:cs="Times New Roman"/>
          <w:b/>
          <w:bCs/>
          <w:sz w:val="24"/>
          <w:szCs w:val="24"/>
        </w:rPr>
      </w:pPr>
    </w:p>
    <w:p w14:paraId="78D22CCD" w14:textId="6220D9F6" w:rsidR="007D0594" w:rsidRPr="00815426" w:rsidRDefault="00BD3B96" w:rsidP="007F4AF6">
      <w:pPr>
        <w:pStyle w:val="Odsekzoznamu"/>
        <w:numPr>
          <w:ilvl w:val="0"/>
          <w:numId w:val="9"/>
        </w:numPr>
        <w:tabs>
          <w:tab w:val="left" w:pos="426"/>
        </w:tabs>
        <w:autoSpaceDE w:val="0"/>
        <w:autoSpaceDN w:val="0"/>
        <w:adjustRightInd w:val="0"/>
        <w:ind w:left="426" w:hanging="426"/>
        <w:jc w:val="both"/>
        <w:rPr>
          <w:rFonts w:ascii="Times New Roman" w:hAnsi="Times New Roman"/>
          <w:bCs/>
          <w:szCs w:val="24"/>
        </w:rPr>
      </w:pPr>
      <w:r w:rsidRPr="007C2E4F">
        <w:rPr>
          <w:rFonts w:ascii="Times New Roman" w:hAnsi="Times New Roman"/>
          <w:bCs/>
          <w:szCs w:val="24"/>
        </w:rPr>
        <w:t xml:space="preserve">Zmluvné strany sa dohodli, že dohodnutú cenu za </w:t>
      </w:r>
      <w:r w:rsidR="008A7E53" w:rsidRPr="007C2E4F">
        <w:rPr>
          <w:rFonts w:ascii="Times New Roman" w:hAnsi="Times New Roman"/>
          <w:bCs/>
          <w:szCs w:val="24"/>
        </w:rPr>
        <w:t>poskytnutie služieb</w:t>
      </w:r>
      <w:r w:rsidRPr="007C2E4F">
        <w:rPr>
          <w:rFonts w:ascii="Times New Roman" w:hAnsi="Times New Roman"/>
          <w:bCs/>
          <w:szCs w:val="24"/>
        </w:rPr>
        <w:t xml:space="preserve"> </w:t>
      </w:r>
      <w:r w:rsidR="00821C64" w:rsidRPr="007C2E4F">
        <w:rPr>
          <w:rFonts w:ascii="Times New Roman" w:hAnsi="Times New Roman"/>
          <w:bCs/>
          <w:szCs w:val="24"/>
        </w:rPr>
        <w:t>poskytova</w:t>
      </w:r>
      <w:r w:rsidRPr="007C2E4F">
        <w:rPr>
          <w:rFonts w:ascii="Times New Roman" w:hAnsi="Times New Roman"/>
          <w:bCs/>
          <w:szCs w:val="24"/>
        </w:rPr>
        <w:t>teľ bezprostredne vyúčtuje objednávateľovi po likvidácii odpadu faktúrou. Splatnosť faktúry je 14 kalendárnych dní a začne plynúť od prvého dňa nasledujúceho po dni doručenia faktúry do sídla objednávateľa.</w:t>
      </w:r>
      <w:r w:rsidR="007F4AF6">
        <w:rPr>
          <w:rFonts w:ascii="Times New Roman" w:hAnsi="Times New Roman"/>
          <w:bCs/>
          <w:szCs w:val="24"/>
        </w:rPr>
        <w:t xml:space="preserve"> </w:t>
      </w:r>
      <w:r w:rsidR="007F4AF6" w:rsidRPr="00815426">
        <w:rPr>
          <w:rFonts w:ascii="Times New Roman" w:hAnsi="Times New Roman"/>
          <w:bCs/>
          <w:szCs w:val="24"/>
        </w:rPr>
        <w:t xml:space="preserve">Prílohou k faktúre je preberací protokol, ktorý tvorí Prílohu č. 2 </w:t>
      </w:r>
      <w:r w:rsidR="007F4AF6" w:rsidRPr="00815426">
        <w:rPr>
          <w:rFonts w:ascii="Times New Roman" w:hAnsi="Times New Roman"/>
          <w:bCs/>
          <w:szCs w:val="24"/>
        </w:rPr>
        <w:br/>
        <w:t>k tejto zmluve</w:t>
      </w:r>
      <w:r w:rsidR="0042578E" w:rsidRPr="00815426">
        <w:rPr>
          <w:rFonts w:ascii="Times New Roman" w:hAnsi="Times New Roman"/>
          <w:bCs/>
          <w:szCs w:val="24"/>
        </w:rPr>
        <w:t>.</w:t>
      </w:r>
      <w:r w:rsidR="007F4AF6" w:rsidRPr="00815426">
        <w:rPr>
          <w:rFonts w:ascii="Times New Roman" w:hAnsi="Times New Roman"/>
          <w:bCs/>
          <w:szCs w:val="24"/>
        </w:rPr>
        <w:t xml:space="preserve"> </w:t>
      </w:r>
    </w:p>
    <w:p w14:paraId="320DBCB2" w14:textId="6163DEB3" w:rsidR="00BD3B96" w:rsidRPr="007C2E4F" w:rsidRDefault="00BD3B96" w:rsidP="007D0594">
      <w:pPr>
        <w:pStyle w:val="Odsekzoznamu"/>
        <w:numPr>
          <w:ilvl w:val="0"/>
          <w:numId w:val="9"/>
        </w:numPr>
        <w:tabs>
          <w:tab w:val="left" w:pos="426"/>
        </w:tabs>
        <w:autoSpaceDE w:val="0"/>
        <w:autoSpaceDN w:val="0"/>
        <w:adjustRightInd w:val="0"/>
        <w:ind w:left="426" w:hanging="426"/>
        <w:jc w:val="both"/>
        <w:rPr>
          <w:rFonts w:ascii="Times New Roman" w:hAnsi="Times New Roman"/>
          <w:bCs/>
          <w:szCs w:val="24"/>
        </w:rPr>
      </w:pPr>
      <w:r w:rsidRPr="007C2E4F">
        <w:rPr>
          <w:rFonts w:ascii="Times New Roman" w:hAnsi="Times New Roman"/>
          <w:bCs/>
          <w:szCs w:val="24"/>
        </w:rPr>
        <w:t xml:space="preserve"> Faktúra musí byť vystavená v súlade s zmluvou a musí obsahovať údaje požadované podľa § 74 ods. 1 zákona č. 222/2004 Z. z. o dani z pridanej hodnoty v znení neskorších predpisov. V prípade</w:t>
      </w:r>
      <w:r w:rsidR="00EF3908" w:rsidRPr="007C2E4F">
        <w:rPr>
          <w:rFonts w:ascii="Times New Roman" w:hAnsi="Times New Roman"/>
          <w:bCs/>
          <w:szCs w:val="24"/>
        </w:rPr>
        <w:t xml:space="preserve">, ak faktúra vystavená </w:t>
      </w:r>
      <w:r w:rsidR="000818CC" w:rsidRPr="007C2E4F">
        <w:rPr>
          <w:rFonts w:ascii="Times New Roman" w:hAnsi="Times New Roman"/>
          <w:bCs/>
          <w:szCs w:val="24"/>
        </w:rPr>
        <w:t xml:space="preserve">poskytovateľom </w:t>
      </w:r>
      <w:r w:rsidRPr="007C2E4F">
        <w:rPr>
          <w:rFonts w:ascii="Times New Roman" w:hAnsi="Times New Roman"/>
          <w:bCs/>
          <w:szCs w:val="24"/>
        </w:rPr>
        <w:t>nebude obsahovať požadované údaje alebo k nej nebudú pripojené požadované doklady, objednávateľ je oprávnený faktú</w:t>
      </w:r>
      <w:r w:rsidR="00EF3908" w:rsidRPr="007C2E4F">
        <w:rPr>
          <w:rFonts w:ascii="Times New Roman" w:hAnsi="Times New Roman"/>
          <w:bCs/>
          <w:szCs w:val="24"/>
        </w:rPr>
        <w:t xml:space="preserve">ru v lehote splatnosti </w:t>
      </w:r>
      <w:r w:rsidR="00821C64" w:rsidRPr="007C2E4F">
        <w:rPr>
          <w:rFonts w:ascii="Times New Roman" w:hAnsi="Times New Roman"/>
          <w:bCs/>
          <w:szCs w:val="24"/>
        </w:rPr>
        <w:t>poskytova</w:t>
      </w:r>
      <w:r w:rsidRPr="007C2E4F">
        <w:rPr>
          <w:rFonts w:ascii="Times New Roman" w:hAnsi="Times New Roman"/>
          <w:bCs/>
          <w:szCs w:val="24"/>
        </w:rPr>
        <w:t xml:space="preserve">teľovi vrátiť na doplnenie, resp. prepracovanie. Nová lehota splatnosti </w:t>
      </w:r>
      <w:r w:rsidRPr="007C2E4F">
        <w:rPr>
          <w:rFonts w:ascii="Times New Roman" w:hAnsi="Times New Roman"/>
          <w:bCs/>
          <w:szCs w:val="24"/>
        </w:rPr>
        <w:lastRenderedPageBreak/>
        <w:t>faktúry začne v takomto prípade plynúť od doručenia opravenej, doplnenej, resp</w:t>
      </w:r>
      <w:r w:rsidR="00EF3908" w:rsidRPr="007C2E4F">
        <w:rPr>
          <w:rFonts w:ascii="Times New Roman" w:hAnsi="Times New Roman"/>
          <w:bCs/>
          <w:szCs w:val="24"/>
        </w:rPr>
        <w:t xml:space="preserve">. novej faktúry vystavenej </w:t>
      </w:r>
      <w:r w:rsidR="00821C64" w:rsidRPr="007C2E4F">
        <w:rPr>
          <w:rFonts w:ascii="Times New Roman" w:hAnsi="Times New Roman"/>
          <w:bCs/>
          <w:szCs w:val="24"/>
        </w:rPr>
        <w:t>poskytova</w:t>
      </w:r>
      <w:r w:rsidRPr="007C2E4F">
        <w:rPr>
          <w:rFonts w:ascii="Times New Roman" w:hAnsi="Times New Roman"/>
          <w:bCs/>
          <w:szCs w:val="24"/>
        </w:rPr>
        <w:t>teľom.</w:t>
      </w:r>
    </w:p>
    <w:p w14:paraId="540CB4D5" w14:textId="4F635FE7" w:rsidR="00BD3B96" w:rsidRPr="007C2E4F" w:rsidRDefault="00BD3B96" w:rsidP="007D0594">
      <w:pPr>
        <w:pStyle w:val="Odsekzoznamu"/>
        <w:numPr>
          <w:ilvl w:val="0"/>
          <w:numId w:val="9"/>
        </w:numPr>
        <w:tabs>
          <w:tab w:val="left" w:pos="426"/>
        </w:tabs>
        <w:autoSpaceDE w:val="0"/>
        <w:autoSpaceDN w:val="0"/>
        <w:adjustRightInd w:val="0"/>
        <w:ind w:left="426" w:hanging="426"/>
        <w:jc w:val="both"/>
        <w:rPr>
          <w:rFonts w:ascii="Times New Roman" w:hAnsi="Times New Roman"/>
          <w:bCs/>
          <w:szCs w:val="24"/>
        </w:rPr>
      </w:pPr>
      <w:r w:rsidRPr="007C2E4F">
        <w:rPr>
          <w:rFonts w:ascii="Times New Roman" w:hAnsi="Times New Roman"/>
          <w:bCs/>
          <w:szCs w:val="24"/>
        </w:rPr>
        <w:t xml:space="preserve">Faktúru </w:t>
      </w:r>
      <w:r w:rsidR="00821C64" w:rsidRPr="007C2E4F">
        <w:rPr>
          <w:rFonts w:ascii="Times New Roman" w:hAnsi="Times New Roman"/>
          <w:bCs/>
          <w:szCs w:val="24"/>
        </w:rPr>
        <w:t>poskytovateľ</w:t>
      </w:r>
      <w:r w:rsidRPr="007C2E4F">
        <w:rPr>
          <w:rFonts w:ascii="Times New Roman" w:hAnsi="Times New Roman"/>
          <w:bCs/>
          <w:szCs w:val="24"/>
        </w:rPr>
        <w:t xml:space="preserve"> doručí objednávateľovi poštou, doporučenou listovou zásielkou, kuriérom alebo osobne do podateľne, na adresu objedn</w:t>
      </w:r>
      <w:r w:rsidR="00BA0730" w:rsidRPr="007C2E4F">
        <w:rPr>
          <w:rFonts w:ascii="Times New Roman" w:hAnsi="Times New Roman"/>
          <w:bCs/>
          <w:szCs w:val="24"/>
        </w:rPr>
        <w:t>ávateľa uvedenú v záhlaví tejto zmluvy.</w:t>
      </w:r>
    </w:p>
    <w:p w14:paraId="068223C1" w14:textId="77777777" w:rsidR="00BD3B96" w:rsidRPr="007C2E4F" w:rsidRDefault="00BD3B96" w:rsidP="007D0594">
      <w:pPr>
        <w:tabs>
          <w:tab w:val="left" w:pos="426"/>
        </w:tabs>
        <w:autoSpaceDE w:val="0"/>
        <w:autoSpaceDN w:val="0"/>
        <w:adjustRightInd w:val="0"/>
        <w:spacing w:after="0" w:line="240" w:lineRule="auto"/>
        <w:ind w:left="426" w:hanging="426"/>
        <w:rPr>
          <w:rFonts w:ascii="Times New Roman" w:hAnsi="Times New Roman" w:cs="Times New Roman"/>
          <w:bCs/>
          <w:sz w:val="24"/>
          <w:szCs w:val="24"/>
        </w:rPr>
      </w:pPr>
    </w:p>
    <w:p w14:paraId="49A24475" w14:textId="77777777" w:rsidR="00EF3908" w:rsidRPr="007C2E4F" w:rsidRDefault="00EF3908" w:rsidP="00EF3908">
      <w:pPr>
        <w:snapToGrid w:val="0"/>
        <w:spacing w:after="0" w:line="240" w:lineRule="auto"/>
        <w:ind w:left="567" w:hanging="567"/>
        <w:contextualSpacing/>
        <w:jc w:val="center"/>
        <w:rPr>
          <w:rFonts w:ascii="Times New Roman" w:hAnsi="Times New Roman" w:cs="Times New Roman"/>
          <w:b/>
          <w:bCs/>
          <w:sz w:val="24"/>
          <w:szCs w:val="24"/>
        </w:rPr>
      </w:pPr>
      <w:r w:rsidRPr="007C2E4F">
        <w:rPr>
          <w:rFonts w:ascii="Times New Roman" w:hAnsi="Times New Roman" w:cs="Times New Roman"/>
          <w:b/>
          <w:bCs/>
          <w:sz w:val="24"/>
          <w:szCs w:val="24"/>
        </w:rPr>
        <w:t>Čl. VI</w:t>
      </w:r>
    </w:p>
    <w:p w14:paraId="71290FD2" w14:textId="2C05EDEA" w:rsidR="00EF3908" w:rsidRPr="007C2E4F" w:rsidRDefault="007D0594" w:rsidP="00EF3908">
      <w:pPr>
        <w:snapToGrid w:val="0"/>
        <w:spacing w:after="0" w:line="240" w:lineRule="auto"/>
        <w:ind w:left="567" w:hanging="567"/>
        <w:contextualSpacing/>
        <w:jc w:val="center"/>
        <w:rPr>
          <w:rStyle w:val="FontStyle20"/>
          <w:caps/>
          <w:sz w:val="24"/>
          <w:szCs w:val="24"/>
        </w:rPr>
      </w:pPr>
      <w:r w:rsidRPr="007C2E4F">
        <w:rPr>
          <w:rStyle w:val="FontStyle20"/>
          <w:sz w:val="24"/>
          <w:szCs w:val="24"/>
        </w:rPr>
        <w:t>Zmluvné pokuty</w:t>
      </w:r>
      <w:r w:rsidR="005E53E4" w:rsidRPr="007C2E4F">
        <w:rPr>
          <w:rStyle w:val="FontStyle20"/>
          <w:sz w:val="24"/>
          <w:szCs w:val="24"/>
        </w:rPr>
        <w:t xml:space="preserve"> a ukončenie zmluvy</w:t>
      </w:r>
    </w:p>
    <w:p w14:paraId="4F50EAE4" w14:textId="77777777" w:rsidR="00EF3908" w:rsidRPr="007C2E4F" w:rsidRDefault="00EF3908" w:rsidP="00EF3908">
      <w:pPr>
        <w:snapToGrid w:val="0"/>
        <w:spacing w:after="0" w:line="240" w:lineRule="auto"/>
        <w:contextualSpacing/>
        <w:rPr>
          <w:rStyle w:val="FontStyle20"/>
          <w:caps/>
          <w:sz w:val="24"/>
          <w:szCs w:val="24"/>
        </w:rPr>
      </w:pPr>
    </w:p>
    <w:p w14:paraId="6E50138D" w14:textId="7FB895F3" w:rsidR="00EF3908" w:rsidRDefault="00EF3908" w:rsidP="00906A7F">
      <w:pPr>
        <w:pStyle w:val="Bezriadkovania"/>
        <w:numPr>
          <w:ilvl w:val="0"/>
          <w:numId w:val="8"/>
        </w:numPr>
        <w:ind w:left="426" w:hanging="426"/>
        <w:contextualSpacing/>
        <w:jc w:val="both"/>
        <w:rPr>
          <w:rFonts w:ascii="Times New Roman" w:hAnsi="Times New Roman" w:cs="Times New Roman"/>
          <w:sz w:val="24"/>
          <w:szCs w:val="24"/>
        </w:rPr>
      </w:pPr>
      <w:r w:rsidRPr="007C2E4F">
        <w:rPr>
          <w:rStyle w:val="FontStyle21"/>
          <w:sz w:val="24"/>
          <w:szCs w:val="24"/>
        </w:rPr>
        <w:t xml:space="preserve">V prípade, ak sa </w:t>
      </w:r>
      <w:r w:rsidR="007C0A74" w:rsidRPr="007C2E4F">
        <w:rPr>
          <w:rStyle w:val="FontStyle21"/>
          <w:sz w:val="24"/>
          <w:szCs w:val="24"/>
        </w:rPr>
        <w:t>poskytovateľ</w:t>
      </w:r>
      <w:r w:rsidRPr="007C2E4F">
        <w:rPr>
          <w:rStyle w:val="FontStyle21"/>
          <w:sz w:val="24"/>
          <w:szCs w:val="24"/>
        </w:rPr>
        <w:t xml:space="preserve"> dostane do omeškania s </w:t>
      </w:r>
      <w:r w:rsidR="00343F68">
        <w:rPr>
          <w:rStyle w:val="FontStyle21"/>
          <w:sz w:val="24"/>
          <w:szCs w:val="24"/>
        </w:rPr>
        <w:t>prebratím</w:t>
      </w:r>
      <w:r w:rsidR="00343F68" w:rsidRPr="007C2E4F">
        <w:rPr>
          <w:rStyle w:val="FontStyle21"/>
          <w:sz w:val="24"/>
          <w:szCs w:val="24"/>
        </w:rPr>
        <w:t xml:space="preserve"> </w:t>
      </w:r>
      <w:r w:rsidRPr="007C2E4F">
        <w:rPr>
          <w:rStyle w:val="FontStyle21"/>
          <w:sz w:val="24"/>
          <w:szCs w:val="24"/>
        </w:rPr>
        <w:t>odpadu</w:t>
      </w:r>
      <w:r w:rsidR="002E5D8A" w:rsidRPr="007C2E4F">
        <w:rPr>
          <w:rStyle w:val="FontStyle21"/>
          <w:sz w:val="24"/>
          <w:szCs w:val="24"/>
        </w:rPr>
        <w:t xml:space="preserve"> a </w:t>
      </w:r>
      <w:r w:rsidR="00343F68">
        <w:rPr>
          <w:rStyle w:val="FontStyle21"/>
          <w:sz w:val="24"/>
          <w:szCs w:val="24"/>
        </w:rPr>
        <w:t>nepreberie</w:t>
      </w:r>
      <w:r w:rsidR="00343F68" w:rsidRPr="007C2E4F">
        <w:rPr>
          <w:rStyle w:val="FontStyle21"/>
          <w:sz w:val="24"/>
          <w:szCs w:val="24"/>
        </w:rPr>
        <w:t xml:space="preserve"> </w:t>
      </w:r>
      <w:r w:rsidRPr="007C2E4F">
        <w:rPr>
          <w:rStyle w:val="FontStyle21"/>
          <w:sz w:val="24"/>
          <w:szCs w:val="24"/>
        </w:rPr>
        <w:t xml:space="preserve">ho v lehote dohodnutej v tejto zmluve, zmluvné strany sa dohodli, že </w:t>
      </w:r>
      <w:r w:rsidR="007C0A74" w:rsidRPr="007C2E4F">
        <w:rPr>
          <w:rStyle w:val="FontStyle21"/>
          <w:sz w:val="24"/>
          <w:szCs w:val="24"/>
        </w:rPr>
        <w:t>poskytovateľ</w:t>
      </w:r>
      <w:r w:rsidRPr="007C2E4F">
        <w:rPr>
          <w:rStyle w:val="FontStyle21"/>
          <w:sz w:val="24"/>
          <w:szCs w:val="24"/>
        </w:rPr>
        <w:t xml:space="preserve"> zaplatí objednávateľovi zmluvnú pokutu vo výške zodpovedajúcej sadzbe 0,05 % </w:t>
      </w:r>
      <w:r w:rsidR="00A95F9F" w:rsidRPr="00815426">
        <w:rPr>
          <w:rStyle w:val="FontStyle21"/>
          <w:sz w:val="24"/>
          <w:szCs w:val="24"/>
        </w:rPr>
        <w:t>s DPH</w:t>
      </w:r>
      <w:r w:rsidR="00A95F9F">
        <w:rPr>
          <w:rStyle w:val="FontStyle21"/>
          <w:sz w:val="24"/>
          <w:szCs w:val="24"/>
        </w:rPr>
        <w:t xml:space="preserve"> </w:t>
      </w:r>
      <w:r w:rsidRPr="007C2E4F">
        <w:rPr>
          <w:rStyle w:val="FontStyle21"/>
          <w:sz w:val="24"/>
          <w:szCs w:val="24"/>
        </w:rPr>
        <w:t>z ceny služby</w:t>
      </w:r>
      <w:r w:rsidR="008A7E53" w:rsidRPr="007C2E4F">
        <w:rPr>
          <w:rStyle w:val="FontStyle21"/>
          <w:sz w:val="24"/>
          <w:szCs w:val="24"/>
        </w:rPr>
        <w:t>, s ktorej poskytnutím je v omeškaní, a to za každý</w:t>
      </w:r>
      <w:r w:rsidRPr="007C2E4F">
        <w:rPr>
          <w:rStyle w:val="FontStyle21"/>
          <w:sz w:val="24"/>
          <w:szCs w:val="24"/>
        </w:rPr>
        <w:t xml:space="preserve">, aj začatý kalendárny deň omeškania. </w:t>
      </w:r>
      <w:r w:rsidRPr="007C2E4F">
        <w:rPr>
          <w:rFonts w:ascii="Times New Roman" w:hAnsi="Times New Roman" w:cs="Times New Roman"/>
          <w:sz w:val="24"/>
          <w:szCs w:val="24"/>
        </w:rPr>
        <w:t xml:space="preserve">Zaplatením zmluvnej pokuty nie je dotknutý nárok objednávateľa na náhradu škody, pričom zmluvná pokuta sa nezapočítava na úhradu škody, ktorá by objednávateľovi vznikla porušením zmluvných povinností </w:t>
      </w:r>
      <w:r w:rsidR="000818CC" w:rsidRPr="007C2E4F">
        <w:rPr>
          <w:rFonts w:ascii="Times New Roman" w:hAnsi="Times New Roman" w:cs="Times New Roman"/>
          <w:sz w:val="24"/>
          <w:szCs w:val="24"/>
        </w:rPr>
        <w:t>poskytovateľa</w:t>
      </w:r>
      <w:r w:rsidRPr="007C2E4F">
        <w:rPr>
          <w:rFonts w:ascii="Times New Roman" w:hAnsi="Times New Roman" w:cs="Times New Roman"/>
          <w:sz w:val="24"/>
          <w:szCs w:val="24"/>
        </w:rPr>
        <w:t>.</w:t>
      </w:r>
    </w:p>
    <w:p w14:paraId="41B6FC1C" w14:textId="5C169337" w:rsidR="0042578E" w:rsidRPr="007C2E4F" w:rsidRDefault="00CF18A3" w:rsidP="00906A7F">
      <w:pPr>
        <w:pStyle w:val="Bezriadkovania"/>
        <w:numPr>
          <w:ilvl w:val="0"/>
          <w:numId w:val="8"/>
        </w:numPr>
        <w:ind w:left="426" w:hanging="426"/>
        <w:contextualSpacing/>
        <w:jc w:val="both"/>
        <w:rPr>
          <w:rStyle w:val="FontStyle21"/>
          <w:sz w:val="24"/>
          <w:szCs w:val="24"/>
        </w:rPr>
      </w:pPr>
      <w:r>
        <w:rPr>
          <w:rStyle w:val="FontStyle21"/>
          <w:sz w:val="24"/>
          <w:szCs w:val="24"/>
        </w:rPr>
        <w:t>V prípade, ak</w:t>
      </w:r>
      <w:r w:rsidR="00343F68" w:rsidRPr="007C2E4F">
        <w:rPr>
          <w:rStyle w:val="FontStyle21"/>
          <w:sz w:val="24"/>
          <w:szCs w:val="24"/>
        </w:rPr>
        <w:t xml:space="preserve"> poskytovateľ </w:t>
      </w:r>
      <w:r w:rsidR="00343F68">
        <w:rPr>
          <w:rStyle w:val="FontStyle21"/>
          <w:sz w:val="24"/>
          <w:szCs w:val="24"/>
        </w:rPr>
        <w:t>nepreberie odpad</w:t>
      </w:r>
      <w:r w:rsidR="00343F68" w:rsidRPr="007C2E4F">
        <w:rPr>
          <w:rStyle w:val="FontStyle21"/>
          <w:sz w:val="24"/>
          <w:szCs w:val="24"/>
        </w:rPr>
        <w:t xml:space="preserve"> </w:t>
      </w:r>
      <w:r>
        <w:rPr>
          <w:rStyle w:val="FontStyle21"/>
          <w:sz w:val="24"/>
          <w:szCs w:val="24"/>
        </w:rPr>
        <w:t>do zániku tejto zmluvy</w:t>
      </w:r>
      <w:r w:rsidR="00140D3E">
        <w:rPr>
          <w:rStyle w:val="FontStyle21"/>
          <w:sz w:val="24"/>
          <w:szCs w:val="24"/>
        </w:rPr>
        <w:t>, zm</w:t>
      </w:r>
      <w:r w:rsidR="00343F68" w:rsidRPr="007C2E4F">
        <w:rPr>
          <w:rStyle w:val="FontStyle21"/>
          <w:sz w:val="24"/>
          <w:szCs w:val="24"/>
        </w:rPr>
        <w:t>luvné strany sa dohodli</w:t>
      </w:r>
      <w:r w:rsidR="00140D3E">
        <w:rPr>
          <w:rStyle w:val="FontStyle21"/>
          <w:sz w:val="24"/>
          <w:szCs w:val="24"/>
        </w:rPr>
        <w:t xml:space="preserve"> na zmluvnej pokute vo výške 50% z kúpnej ceny. </w:t>
      </w:r>
    </w:p>
    <w:p w14:paraId="110B098D" w14:textId="23DA1E9B" w:rsidR="00EF3908" w:rsidRPr="007C2E4F" w:rsidRDefault="00EF3908" w:rsidP="00906A7F">
      <w:pPr>
        <w:pStyle w:val="Style14"/>
        <w:numPr>
          <w:ilvl w:val="0"/>
          <w:numId w:val="8"/>
        </w:numPr>
        <w:spacing w:line="240" w:lineRule="auto"/>
        <w:ind w:left="426" w:hanging="426"/>
        <w:contextualSpacing/>
      </w:pPr>
      <w:r w:rsidRPr="007C2E4F">
        <w:rPr>
          <w:rStyle w:val="FontStyle21"/>
          <w:sz w:val="24"/>
          <w:szCs w:val="24"/>
        </w:rPr>
        <w:t xml:space="preserve">V prípade, ak sa objednávateľ omešká s úhradou ceny za likvidáciu odpadu </w:t>
      </w:r>
      <w:r w:rsidRPr="007C2E4F">
        <w:t xml:space="preserve">na základe </w:t>
      </w:r>
      <w:r w:rsidR="000818CC" w:rsidRPr="007C2E4F">
        <w:t xml:space="preserve">poskytovateľom </w:t>
      </w:r>
      <w:r w:rsidRPr="007C2E4F">
        <w:t>riadne vystavenej a doručen</w:t>
      </w:r>
      <w:r w:rsidR="002E5463">
        <w:t>ej faktúry, ktorej súčasťou bude</w:t>
      </w:r>
      <w:r w:rsidRPr="007C2E4F">
        <w:t xml:space="preserve"> aj p</w:t>
      </w:r>
      <w:r w:rsidR="002E5463">
        <w:t>reberací</w:t>
      </w:r>
      <w:r w:rsidRPr="007C2E4F">
        <w:t xml:space="preserve"> protokol</w:t>
      </w:r>
      <w:r w:rsidR="002E5463">
        <w:t xml:space="preserve"> </w:t>
      </w:r>
      <w:r w:rsidR="005A2ADA" w:rsidRPr="002E5463">
        <w:t>o prevzatí odpadu</w:t>
      </w:r>
      <w:r w:rsidRPr="002E5463">
        <w:t>,</w:t>
      </w:r>
      <w:r w:rsidR="002E5463" w:rsidRPr="002E5463">
        <w:t xml:space="preserve"> ktorý</w:t>
      </w:r>
      <w:r w:rsidR="002E5463">
        <w:t xml:space="preserve"> tvorí Prílohu č. 2 k tejto zmluve</w:t>
      </w:r>
      <w:r w:rsidRPr="007C2E4F">
        <w:t xml:space="preserve"> zmluvné strany sa dohodli, že objednávateľ zaplatí </w:t>
      </w:r>
      <w:r w:rsidR="000818CC" w:rsidRPr="007C2E4F">
        <w:t xml:space="preserve">poskytovateľovi </w:t>
      </w:r>
      <w:r w:rsidRPr="007C2E4F">
        <w:t>úroky z omeškania. Dohodnutá sadzba úrokov z omeškania sa rovná základnej úrokovej sadzbe Európskej centrálnej banky platnej k prvému dňu príslušného kalendárneho polroka omeškania zvýšenej o 8 (osem) percentuálnych bodov; takto určená sadzba úrokov z omeškania sa použije počas celého tohto kalendárneho polroka omeškania (§ 1 ods. 2 nariadenia vlády SR č. 21/2013 Z. z., ktorým sa vykonávajú niektoré ustanovenia Obchodného zákonníka).</w:t>
      </w:r>
    </w:p>
    <w:p w14:paraId="6F7A2D7A" w14:textId="361DA554" w:rsidR="00EF3908" w:rsidRPr="007C2E4F" w:rsidRDefault="00EF3908" w:rsidP="00906A7F">
      <w:pPr>
        <w:pStyle w:val="Style14"/>
        <w:numPr>
          <w:ilvl w:val="0"/>
          <w:numId w:val="8"/>
        </w:numPr>
        <w:spacing w:line="240" w:lineRule="auto"/>
        <w:ind w:left="426" w:hanging="426"/>
        <w:contextualSpacing/>
      </w:pPr>
      <w:r w:rsidRPr="007C2E4F">
        <w:t>Zmluvné pokuty sú splatné do 30 (tridsať) dní odo dňa ich uplatnenia oprávnenou zmluvnou stranou.</w:t>
      </w:r>
    </w:p>
    <w:p w14:paraId="2BA6B8E7" w14:textId="4C8C8AC8" w:rsidR="005E53E4" w:rsidRPr="007C2E4F" w:rsidRDefault="005E53E4" w:rsidP="00906A7F">
      <w:pPr>
        <w:pStyle w:val="odstavecnk"/>
        <w:numPr>
          <w:ilvl w:val="0"/>
          <w:numId w:val="8"/>
        </w:numPr>
        <w:tabs>
          <w:tab w:val="clear" w:pos="709"/>
          <w:tab w:val="clear" w:pos="870"/>
        </w:tabs>
        <w:ind w:left="426" w:hanging="426"/>
        <w:rPr>
          <w:rFonts w:ascii="Times New Roman" w:hAnsi="Times New Roman"/>
          <w:sz w:val="24"/>
          <w:szCs w:val="24"/>
        </w:rPr>
      </w:pPr>
      <w:r w:rsidRPr="007C2E4F">
        <w:rPr>
          <w:rFonts w:ascii="Times New Roman" w:hAnsi="Times New Roman"/>
          <w:sz w:val="24"/>
          <w:szCs w:val="24"/>
        </w:rPr>
        <w:t>Zmluvu</w:t>
      </w:r>
      <w:r w:rsidR="00656787" w:rsidRPr="007C2E4F">
        <w:rPr>
          <w:rFonts w:ascii="Times New Roman" w:hAnsi="Times New Roman"/>
          <w:sz w:val="24"/>
          <w:szCs w:val="24"/>
        </w:rPr>
        <w:t xml:space="preserve"> sa</w:t>
      </w:r>
      <w:r w:rsidRPr="007C2E4F">
        <w:rPr>
          <w:rFonts w:ascii="Times New Roman" w:hAnsi="Times New Roman"/>
          <w:sz w:val="24"/>
          <w:szCs w:val="24"/>
        </w:rPr>
        <w:t xml:space="preserve"> </w:t>
      </w:r>
      <w:r w:rsidR="008C7C45" w:rsidRPr="007C2E4F">
        <w:rPr>
          <w:rFonts w:ascii="Times New Roman" w:hAnsi="Times New Roman"/>
          <w:sz w:val="24"/>
          <w:szCs w:val="24"/>
        </w:rPr>
        <w:t>končí v nasledujúcich prípadoch:</w:t>
      </w:r>
    </w:p>
    <w:p w14:paraId="26ABE6DF" w14:textId="4557CD71" w:rsidR="005E53E4" w:rsidRPr="007C2E4F" w:rsidRDefault="005E53E4" w:rsidP="00906A7F">
      <w:pPr>
        <w:pStyle w:val="odstavecnk"/>
        <w:numPr>
          <w:ilvl w:val="1"/>
          <w:numId w:val="13"/>
        </w:numPr>
        <w:tabs>
          <w:tab w:val="clear" w:pos="709"/>
          <w:tab w:val="clear" w:pos="870"/>
        </w:tabs>
        <w:ind w:left="851" w:hanging="426"/>
        <w:rPr>
          <w:rFonts w:ascii="Times New Roman" w:hAnsi="Times New Roman"/>
          <w:sz w:val="24"/>
          <w:szCs w:val="24"/>
        </w:rPr>
      </w:pPr>
      <w:r w:rsidRPr="007C2E4F">
        <w:rPr>
          <w:rFonts w:ascii="Times New Roman" w:hAnsi="Times New Roman"/>
          <w:sz w:val="24"/>
          <w:szCs w:val="24"/>
        </w:rPr>
        <w:t>písomnou dohodou zmluvných strán,</w:t>
      </w:r>
    </w:p>
    <w:p w14:paraId="6DCEAAA4" w14:textId="4A3184F6" w:rsidR="005E53E4" w:rsidRDefault="00A95F9F" w:rsidP="00906A7F">
      <w:pPr>
        <w:pStyle w:val="odstavecnk"/>
        <w:numPr>
          <w:ilvl w:val="1"/>
          <w:numId w:val="13"/>
        </w:numPr>
        <w:tabs>
          <w:tab w:val="clear" w:pos="709"/>
          <w:tab w:val="clear" w:pos="870"/>
        </w:tabs>
        <w:ind w:left="851" w:hanging="426"/>
        <w:rPr>
          <w:rFonts w:ascii="Times New Roman" w:hAnsi="Times New Roman"/>
          <w:sz w:val="24"/>
          <w:szCs w:val="24"/>
        </w:rPr>
      </w:pPr>
      <w:r>
        <w:rPr>
          <w:rFonts w:ascii="Times New Roman" w:hAnsi="Times New Roman"/>
          <w:sz w:val="24"/>
          <w:szCs w:val="24"/>
        </w:rPr>
        <w:t>písomným odstúpením od zmluvy,</w:t>
      </w:r>
    </w:p>
    <w:p w14:paraId="28B6EE63" w14:textId="788BDA3F" w:rsidR="00140D3E" w:rsidRPr="00815426" w:rsidRDefault="00A95F9F" w:rsidP="00A95F9F">
      <w:pPr>
        <w:pStyle w:val="Odsekzoznamu"/>
        <w:numPr>
          <w:ilvl w:val="1"/>
          <w:numId w:val="13"/>
        </w:numPr>
        <w:ind w:left="851" w:hanging="425"/>
        <w:rPr>
          <w:rFonts w:ascii="Times New Roman" w:hAnsi="Times New Roman"/>
          <w:snapToGrid/>
          <w:szCs w:val="24"/>
        </w:rPr>
      </w:pPr>
      <w:r w:rsidRPr="00815426">
        <w:rPr>
          <w:rFonts w:ascii="Times New Roman" w:hAnsi="Times New Roman"/>
          <w:snapToGrid/>
          <w:szCs w:val="24"/>
        </w:rPr>
        <w:t>splnením záväzkov</w:t>
      </w:r>
      <w:r w:rsidR="0045094B" w:rsidRPr="00815426">
        <w:rPr>
          <w:rFonts w:ascii="Times New Roman" w:hAnsi="Times New Roman"/>
          <w:snapToGrid/>
          <w:szCs w:val="24"/>
        </w:rPr>
        <w:t>,</w:t>
      </w:r>
    </w:p>
    <w:p w14:paraId="470AC0ED" w14:textId="7464823F" w:rsidR="00A95F9F" w:rsidRPr="00815426" w:rsidRDefault="00A95F9F" w:rsidP="00A95F9F">
      <w:pPr>
        <w:pStyle w:val="Odsekzoznamu"/>
        <w:numPr>
          <w:ilvl w:val="1"/>
          <w:numId w:val="13"/>
        </w:numPr>
        <w:ind w:left="851" w:hanging="425"/>
        <w:rPr>
          <w:rFonts w:ascii="Times New Roman" w:hAnsi="Times New Roman"/>
          <w:snapToGrid/>
          <w:szCs w:val="24"/>
        </w:rPr>
      </w:pPr>
      <w:r w:rsidRPr="00815426">
        <w:rPr>
          <w:rFonts w:ascii="Times New Roman" w:hAnsi="Times New Roman"/>
          <w:snapToGrid/>
          <w:szCs w:val="24"/>
        </w:rPr>
        <w:t>uplynutím času plnenia tejto zmluvy.</w:t>
      </w:r>
    </w:p>
    <w:p w14:paraId="2D09A42A" w14:textId="26A2F168" w:rsidR="005E53E4" w:rsidRPr="007C2E4F" w:rsidRDefault="000F2DE9" w:rsidP="00A95F9F">
      <w:pPr>
        <w:pStyle w:val="odstavecnk"/>
        <w:numPr>
          <w:ilvl w:val="0"/>
          <w:numId w:val="8"/>
        </w:numPr>
        <w:tabs>
          <w:tab w:val="clear" w:pos="709"/>
          <w:tab w:val="clear" w:pos="870"/>
        </w:tabs>
        <w:ind w:left="426" w:hanging="426"/>
        <w:rPr>
          <w:rFonts w:ascii="Times New Roman" w:hAnsi="Times New Roman"/>
          <w:sz w:val="24"/>
          <w:szCs w:val="24"/>
        </w:rPr>
      </w:pPr>
      <w:r w:rsidRPr="007C2E4F">
        <w:rPr>
          <w:rFonts w:ascii="Times New Roman" w:hAnsi="Times New Roman"/>
          <w:sz w:val="24"/>
          <w:szCs w:val="24"/>
        </w:rPr>
        <w:t>O</w:t>
      </w:r>
      <w:r w:rsidR="005E53E4" w:rsidRPr="007C2E4F">
        <w:rPr>
          <w:rFonts w:ascii="Times New Roman" w:hAnsi="Times New Roman"/>
          <w:sz w:val="24"/>
          <w:szCs w:val="24"/>
        </w:rPr>
        <w:t xml:space="preserve">dstúpiť od zmluvy </w:t>
      </w:r>
      <w:r w:rsidRPr="007C2E4F">
        <w:rPr>
          <w:rFonts w:ascii="Times New Roman" w:hAnsi="Times New Roman"/>
          <w:sz w:val="24"/>
          <w:szCs w:val="24"/>
        </w:rPr>
        <w:t xml:space="preserve">možno </w:t>
      </w:r>
      <w:r w:rsidR="005E53E4" w:rsidRPr="007C2E4F">
        <w:rPr>
          <w:rFonts w:ascii="Times New Roman" w:hAnsi="Times New Roman"/>
          <w:sz w:val="24"/>
          <w:szCs w:val="24"/>
        </w:rPr>
        <w:t>najmä v prípadoch, ak:</w:t>
      </w:r>
    </w:p>
    <w:p w14:paraId="65EB98A7" w14:textId="7C4BA4BD" w:rsidR="005E53E4" w:rsidRPr="007C2E4F" w:rsidRDefault="005E53E4" w:rsidP="00906A7F">
      <w:pPr>
        <w:pStyle w:val="odstavecnk"/>
        <w:numPr>
          <w:ilvl w:val="1"/>
          <w:numId w:val="11"/>
        </w:numPr>
        <w:tabs>
          <w:tab w:val="clear" w:pos="709"/>
          <w:tab w:val="clear" w:pos="870"/>
          <w:tab w:val="clear" w:pos="1440"/>
        </w:tabs>
        <w:ind w:left="851" w:hanging="425"/>
        <w:rPr>
          <w:rFonts w:ascii="Times New Roman" w:hAnsi="Times New Roman"/>
          <w:sz w:val="24"/>
          <w:szCs w:val="24"/>
        </w:rPr>
      </w:pPr>
      <w:r w:rsidRPr="007C2E4F">
        <w:rPr>
          <w:rFonts w:ascii="Times New Roman" w:hAnsi="Times New Roman"/>
          <w:sz w:val="24"/>
          <w:szCs w:val="24"/>
        </w:rPr>
        <w:t xml:space="preserve">si </w:t>
      </w:r>
      <w:r w:rsidR="000F2DE9" w:rsidRPr="007C2E4F">
        <w:rPr>
          <w:rFonts w:ascii="Times New Roman" w:hAnsi="Times New Roman"/>
          <w:sz w:val="24"/>
          <w:szCs w:val="24"/>
        </w:rPr>
        <w:t xml:space="preserve">poskytovateľ </w:t>
      </w:r>
      <w:r w:rsidRPr="007C2E4F">
        <w:rPr>
          <w:rFonts w:ascii="Times New Roman" w:hAnsi="Times New Roman"/>
          <w:sz w:val="24"/>
          <w:szCs w:val="24"/>
        </w:rPr>
        <w:t>nesplní akúkoľvek svoju povinnosť v súvislosti s plnením predmetu zmluvy,</w:t>
      </w:r>
    </w:p>
    <w:p w14:paraId="23EAB94B" w14:textId="7488EBE5" w:rsidR="005E53E4" w:rsidRPr="007C2E4F" w:rsidRDefault="002A2FB6" w:rsidP="00906A7F">
      <w:pPr>
        <w:pStyle w:val="odstavecnk"/>
        <w:numPr>
          <w:ilvl w:val="1"/>
          <w:numId w:val="11"/>
        </w:numPr>
        <w:tabs>
          <w:tab w:val="clear" w:pos="709"/>
          <w:tab w:val="clear" w:pos="870"/>
          <w:tab w:val="clear" w:pos="1440"/>
        </w:tabs>
        <w:ind w:left="851" w:hanging="425"/>
        <w:rPr>
          <w:rFonts w:ascii="Times New Roman" w:hAnsi="Times New Roman"/>
          <w:sz w:val="24"/>
          <w:szCs w:val="24"/>
        </w:rPr>
      </w:pPr>
      <w:r w:rsidRPr="007C2E4F">
        <w:rPr>
          <w:rFonts w:ascii="Times New Roman" w:hAnsi="Times New Roman"/>
          <w:sz w:val="24"/>
          <w:szCs w:val="24"/>
        </w:rPr>
        <w:t>zmluvná strana</w:t>
      </w:r>
      <w:r w:rsidR="000F2DE9" w:rsidRPr="007C2E4F">
        <w:rPr>
          <w:rFonts w:ascii="Times New Roman" w:hAnsi="Times New Roman"/>
          <w:sz w:val="24"/>
          <w:szCs w:val="24"/>
        </w:rPr>
        <w:t xml:space="preserve"> </w:t>
      </w:r>
      <w:r w:rsidR="005E53E4" w:rsidRPr="007C2E4F">
        <w:rPr>
          <w:rFonts w:ascii="Times New Roman" w:hAnsi="Times New Roman"/>
          <w:sz w:val="24"/>
          <w:szCs w:val="24"/>
        </w:rPr>
        <w:t xml:space="preserve">zanedbá akúkoľvek svoju povinnosť, v dôsledku čoho vznikne </w:t>
      </w:r>
      <w:r w:rsidRPr="007C2E4F">
        <w:rPr>
          <w:rFonts w:ascii="Times New Roman" w:hAnsi="Times New Roman"/>
          <w:sz w:val="24"/>
          <w:szCs w:val="24"/>
        </w:rPr>
        <w:t>druhej zmluvnej strane</w:t>
      </w:r>
      <w:r w:rsidR="005E53E4" w:rsidRPr="007C2E4F">
        <w:rPr>
          <w:rFonts w:ascii="Times New Roman" w:hAnsi="Times New Roman"/>
          <w:sz w:val="24"/>
          <w:szCs w:val="24"/>
        </w:rPr>
        <w:t xml:space="preserve"> škoda,</w:t>
      </w:r>
    </w:p>
    <w:p w14:paraId="7A3541FC" w14:textId="6774A29B" w:rsidR="005E53E4" w:rsidRPr="007C2E4F" w:rsidRDefault="005E53E4" w:rsidP="00906A7F">
      <w:pPr>
        <w:pStyle w:val="odstavecnk"/>
        <w:numPr>
          <w:ilvl w:val="0"/>
          <w:numId w:val="12"/>
        </w:numPr>
        <w:tabs>
          <w:tab w:val="clear" w:pos="709"/>
          <w:tab w:val="clear" w:pos="870"/>
        </w:tabs>
        <w:ind w:left="426" w:hanging="426"/>
        <w:rPr>
          <w:rFonts w:ascii="Times New Roman" w:hAnsi="Times New Roman"/>
          <w:sz w:val="24"/>
          <w:szCs w:val="24"/>
        </w:rPr>
      </w:pPr>
      <w:r w:rsidRPr="007C2E4F">
        <w:rPr>
          <w:rFonts w:ascii="Times New Roman" w:hAnsi="Times New Roman"/>
          <w:sz w:val="24"/>
          <w:szCs w:val="24"/>
        </w:rPr>
        <w:t xml:space="preserve">Účinky odstúpenia od </w:t>
      </w:r>
      <w:r w:rsidR="002A2FB6" w:rsidRPr="007C2E4F">
        <w:rPr>
          <w:rFonts w:ascii="Times New Roman" w:hAnsi="Times New Roman"/>
          <w:sz w:val="24"/>
          <w:szCs w:val="24"/>
        </w:rPr>
        <w:t>z</w:t>
      </w:r>
      <w:r w:rsidRPr="007C2E4F">
        <w:rPr>
          <w:rFonts w:ascii="Times New Roman" w:hAnsi="Times New Roman"/>
          <w:sz w:val="24"/>
          <w:szCs w:val="24"/>
        </w:rPr>
        <w:t>mluvy nastávajú doručením písomného oznámenia o odstúpení druhej zmluvnej strane na jej adresu určenú na doručovanie.</w:t>
      </w:r>
    </w:p>
    <w:p w14:paraId="5DDE3B1A" w14:textId="318E2CA3" w:rsidR="005E53E4" w:rsidRPr="007C2E4F" w:rsidRDefault="005E53E4" w:rsidP="008017C2">
      <w:pPr>
        <w:pStyle w:val="Style14"/>
        <w:spacing w:line="240" w:lineRule="auto"/>
        <w:ind w:left="0" w:firstLine="0"/>
        <w:contextualSpacing/>
      </w:pPr>
    </w:p>
    <w:p w14:paraId="65D614B3" w14:textId="77777777" w:rsidR="003B47AD" w:rsidRPr="007C2E4F" w:rsidRDefault="003B47AD" w:rsidP="003B47AD">
      <w:pPr>
        <w:pStyle w:val="Style14"/>
        <w:spacing w:line="240" w:lineRule="auto"/>
        <w:contextualSpacing/>
        <w:jc w:val="center"/>
        <w:rPr>
          <w:rStyle w:val="FontStyle20"/>
          <w:sz w:val="24"/>
          <w:szCs w:val="24"/>
        </w:rPr>
      </w:pPr>
      <w:r w:rsidRPr="007C2E4F">
        <w:rPr>
          <w:rStyle w:val="FontStyle20"/>
          <w:sz w:val="24"/>
          <w:szCs w:val="24"/>
        </w:rPr>
        <w:t>Čl. VII</w:t>
      </w:r>
    </w:p>
    <w:p w14:paraId="60E5095E" w14:textId="77777777" w:rsidR="003B47AD" w:rsidRPr="007C2E4F" w:rsidRDefault="003B47AD" w:rsidP="003B47AD">
      <w:pPr>
        <w:pStyle w:val="Style14"/>
        <w:spacing w:line="240" w:lineRule="auto"/>
        <w:contextualSpacing/>
        <w:jc w:val="center"/>
        <w:rPr>
          <w:rStyle w:val="FontStyle20"/>
          <w:sz w:val="24"/>
          <w:szCs w:val="24"/>
        </w:rPr>
      </w:pPr>
      <w:r w:rsidRPr="007C2E4F">
        <w:rPr>
          <w:rStyle w:val="FontStyle20"/>
          <w:sz w:val="24"/>
          <w:szCs w:val="24"/>
        </w:rPr>
        <w:t>Subdodávatelia</w:t>
      </w:r>
    </w:p>
    <w:p w14:paraId="4DA53C08" w14:textId="77777777" w:rsidR="003B47AD" w:rsidRPr="007C2E4F" w:rsidRDefault="003B47AD" w:rsidP="003B47AD">
      <w:pPr>
        <w:pStyle w:val="Style14"/>
        <w:spacing w:line="240" w:lineRule="auto"/>
        <w:contextualSpacing/>
        <w:rPr>
          <w:rStyle w:val="FontStyle20"/>
          <w:sz w:val="24"/>
          <w:szCs w:val="24"/>
        </w:rPr>
      </w:pPr>
    </w:p>
    <w:p w14:paraId="56FCD36D" w14:textId="31AA0D16" w:rsidR="003B47AD" w:rsidRPr="007C2E4F" w:rsidRDefault="00B81563" w:rsidP="003B47AD">
      <w:pPr>
        <w:pStyle w:val="Style14"/>
        <w:tabs>
          <w:tab w:val="left" w:pos="426"/>
        </w:tabs>
        <w:spacing w:line="240" w:lineRule="auto"/>
        <w:ind w:left="426" w:hanging="426"/>
        <w:contextualSpacing/>
        <w:rPr>
          <w:rStyle w:val="FontStyle20"/>
          <w:b w:val="0"/>
          <w:sz w:val="24"/>
          <w:szCs w:val="24"/>
        </w:rPr>
      </w:pPr>
      <w:r w:rsidRPr="007C2E4F">
        <w:rPr>
          <w:rStyle w:val="FontStyle20"/>
          <w:b w:val="0"/>
          <w:sz w:val="24"/>
          <w:szCs w:val="24"/>
        </w:rPr>
        <w:t>1.</w:t>
      </w:r>
      <w:r w:rsidRPr="007C2E4F">
        <w:rPr>
          <w:rStyle w:val="FontStyle20"/>
          <w:b w:val="0"/>
          <w:sz w:val="24"/>
          <w:szCs w:val="24"/>
        </w:rPr>
        <w:tab/>
      </w:r>
      <w:r w:rsidR="007C0A74" w:rsidRPr="007C2E4F">
        <w:rPr>
          <w:rStyle w:val="FontStyle20"/>
          <w:b w:val="0"/>
          <w:sz w:val="24"/>
          <w:szCs w:val="24"/>
        </w:rPr>
        <w:t>Poskytova</w:t>
      </w:r>
      <w:r w:rsidR="000818CC" w:rsidRPr="007C2E4F">
        <w:rPr>
          <w:rStyle w:val="FontStyle20"/>
          <w:b w:val="0"/>
          <w:sz w:val="24"/>
          <w:szCs w:val="24"/>
        </w:rPr>
        <w:t>t</w:t>
      </w:r>
      <w:r w:rsidRPr="007C2E4F">
        <w:rPr>
          <w:rStyle w:val="FontStyle20"/>
          <w:b w:val="0"/>
          <w:sz w:val="24"/>
          <w:szCs w:val="24"/>
        </w:rPr>
        <w:t>eľ</w:t>
      </w:r>
      <w:r w:rsidR="003B47AD" w:rsidRPr="007C2E4F">
        <w:rPr>
          <w:rStyle w:val="FontStyle20"/>
          <w:b w:val="0"/>
          <w:sz w:val="24"/>
          <w:szCs w:val="24"/>
        </w:rPr>
        <w:t xml:space="preserve"> môže plnenie </w:t>
      </w:r>
      <w:r w:rsidR="00B152B3" w:rsidRPr="007C2E4F">
        <w:rPr>
          <w:rStyle w:val="FontStyle20"/>
          <w:b w:val="0"/>
          <w:sz w:val="24"/>
          <w:szCs w:val="24"/>
        </w:rPr>
        <w:t>p</w:t>
      </w:r>
      <w:r w:rsidR="003B47AD" w:rsidRPr="007C2E4F">
        <w:rPr>
          <w:rStyle w:val="FontStyle20"/>
          <w:b w:val="0"/>
          <w:sz w:val="24"/>
          <w:szCs w:val="24"/>
        </w:rPr>
        <w:t>redmetu tejto Zmluvy zabezpečovať prostredníctvom subdodávateľa/subdodávateľov, ktorých zoznam j</w:t>
      </w:r>
      <w:r w:rsidRPr="007C2E4F">
        <w:rPr>
          <w:rStyle w:val="FontStyle20"/>
          <w:b w:val="0"/>
          <w:sz w:val="24"/>
          <w:szCs w:val="24"/>
        </w:rPr>
        <w:t xml:space="preserve">e uvedený v ponuke </w:t>
      </w:r>
      <w:r w:rsidR="007C0A74" w:rsidRPr="007C2E4F">
        <w:rPr>
          <w:rStyle w:val="FontStyle20"/>
          <w:b w:val="0"/>
          <w:sz w:val="24"/>
          <w:szCs w:val="24"/>
        </w:rPr>
        <w:t>poskytova</w:t>
      </w:r>
      <w:r w:rsidRPr="007C2E4F">
        <w:rPr>
          <w:rStyle w:val="FontStyle20"/>
          <w:b w:val="0"/>
          <w:sz w:val="24"/>
          <w:szCs w:val="24"/>
        </w:rPr>
        <w:t>teľa</w:t>
      </w:r>
      <w:r w:rsidR="003B47AD" w:rsidRPr="007C2E4F">
        <w:rPr>
          <w:rStyle w:val="FontStyle20"/>
          <w:b w:val="0"/>
          <w:sz w:val="24"/>
          <w:szCs w:val="24"/>
        </w:rPr>
        <w:t xml:space="preserve"> </w:t>
      </w:r>
      <w:r w:rsidRPr="007C2E4F">
        <w:rPr>
          <w:rStyle w:val="FontStyle20"/>
          <w:b w:val="0"/>
          <w:sz w:val="24"/>
          <w:szCs w:val="24"/>
        </w:rPr>
        <w:br/>
      </w:r>
      <w:r w:rsidR="003B47AD" w:rsidRPr="007C2E4F">
        <w:rPr>
          <w:rStyle w:val="FontStyle20"/>
          <w:b w:val="0"/>
          <w:sz w:val="24"/>
          <w:szCs w:val="24"/>
        </w:rPr>
        <w:t>s uvedením nasledovných identifikačných údajov o každom zo subdodávateľa/</w:t>
      </w:r>
      <w:r w:rsidRPr="007C2E4F">
        <w:rPr>
          <w:rStyle w:val="FontStyle20"/>
          <w:b w:val="0"/>
          <w:sz w:val="24"/>
          <w:szCs w:val="24"/>
        </w:rPr>
        <w:br/>
      </w:r>
      <w:r w:rsidR="003B47AD" w:rsidRPr="007C2E4F">
        <w:rPr>
          <w:rStyle w:val="FontStyle20"/>
          <w:b w:val="0"/>
          <w:sz w:val="24"/>
          <w:szCs w:val="24"/>
        </w:rPr>
        <w:t>subdodávateľov:</w:t>
      </w:r>
    </w:p>
    <w:p w14:paraId="3C47D23E" w14:textId="77777777" w:rsidR="003B47AD" w:rsidRPr="007C2E4F" w:rsidRDefault="003B47AD" w:rsidP="00B81563">
      <w:pPr>
        <w:pStyle w:val="Style14"/>
        <w:tabs>
          <w:tab w:val="left" w:pos="851"/>
        </w:tabs>
        <w:spacing w:line="240" w:lineRule="auto"/>
        <w:ind w:left="851" w:hanging="426"/>
        <w:contextualSpacing/>
        <w:rPr>
          <w:rStyle w:val="FontStyle20"/>
          <w:b w:val="0"/>
          <w:sz w:val="24"/>
          <w:szCs w:val="24"/>
        </w:rPr>
      </w:pPr>
      <w:r w:rsidRPr="007C2E4F">
        <w:rPr>
          <w:rStyle w:val="FontStyle20"/>
          <w:b w:val="0"/>
          <w:sz w:val="24"/>
          <w:szCs w:val="24"/>
        </w:rPr>
        <w:t>a)</w:t>
      </w:r>
      <w:r w:rsidRPr="007C2E4F">
        <w:rPr>
          <w:rStyle w:val="FontStyle20"/>
          <w:b w:val="0"/>
          <w:sz w:val="24"/>
          <w:szCs w:val="24"/>
        </w:rPr>
        <w:tab/>
        <w:t>obchodné meno alebo názov,</w:t>
      </w:r>
    </w:p>
    <w:p w14:paraId="2A595F9A" w14:textId="77777777" w:rsidR="003B47AD" w:rsidRPr="007C2E4F" w:rsidRDefault="003B47AD" w:rsidP="00B81563">
      <w:pPr>
        <w:pStyle w:val="Style14"/>
        <w:tabs>
          <w:tab w:val="left" w:pos="851"/>
        </w:tabs>
        <w:spacing w:line="240" w:lineRule="auto"/>
        <w:ind w:left="851" w:hanging="426"/>
        <w:contextualSpacing/>
        <w:rPr>
          <w:rStyle w:val="FontStyle20"/>
          <w:b w:val="0"/>
          <w:sz w:val="24"/>
          <w:szCs w:val="24"/>
        </w:rPr>
      </w:pPr>
      <w:r w:rsidRPr="007C2E4F">
        <w:rPr>
          <w:rStyle w:val="FontStyle20"/>
          <w:b w:val="0"/>
          <w:sz w:val="24"/>
          <w:szCs w:val="24"/>
        </w:rPr>
        <w:t>b)</w:t>
      </w:r>
      <w:r w:rsidRPr="007C2E4F">
        <w:rPr>
          <w:rStyle w:val="FontStyle20"/>
          <w:b w:val="0"/>
          <w:sz w:val="24"/>
          <w:szCs w:val="24"/>
        </w:rPr>
        <w:tab/>
        <w:t xml:space="preserve">sídlo alebo miesto podnikania, </w:t>
      </w:r>
    </w:p>
    <w:p w14:paraId="41B570EF" w14:textId="77777777" w:rsidR="003B47AD" w:rsidRPr="007C2E4F" w:rsidRDefault="003B47AD" w:rsidP="00B81563">
      <w:pPr>
        <w:pStyle w:val="Style14"/>
        <w:tabs>
          <w:tab w:val="left" w:pos="851"/>
        </w:tabs>
        <w:spacing w:line="240" w:lineRule="auto"/>
        <w:ind w:left="851" w:hanging="426"/>
        <w:contextualSpacing/>
        <w:rPr>
          <w:rStyle w:val="FontStyle20"/>
          <w:b w:val="0"/>
          <w:sz w:val="24"/>
          <w:szCs w:val="24"/>
        </w:rPr>
      </w:pPr>
      <w:r w:rsidRPr="007C2E4F">
        <w:rPr>
          <w:rStyle w:val="FontStyle20"/>
          <w:b w:val="0"/>
          <w:sz w:val="24"/>
          <w:szCs w:val="24"/>
        </w:rPr>
        <w:lastRenderedPageBreak/>
        <w:t>c)</w:t>
      </w:r>
      <w:r w:rsidRPr="007C2E4F">
        <w:rPr>
          <w:rStyle w:val="FontStyle20"/>
          <w:b w:val="0"/>
          <w:sz w:val="24"/>
          <w:szCs w:val="24"/>
        </w:rPr>
        <w:tab/>
        <w:t xml:space="preserve">identifikačné číslo (IČO), </w:t>
      </w:r>
    </w:p>
    <w:p w14:paraId="68BA606E" w14:textId="6829181A" w:rsidR="003B47AD" w:rsidRPr="007C2E4F" w:rsidRDefault="003B47AD" w:rsidP="00B81563">
      <w:pPr>
        <w:pStyle w:val="Style14"/>
        <w:tabs>
          <w:tab w:val="left" w:pos="851"/>
        </w:tabs>
        <w:spacing w:line="240" w:lineRule="auto"/>
        <w:ind w:left="851" w:hanging="426"/>
        <w:contextualSpacing/>
        <w:rPr>
          <w:rStyle w:val="FontStyle20"/>
          <w:b w:val="0"/>
          <w:sz w:val="24"/>
          <w:szCs w:val="24"/>
        </w:rPr>
      </w:pPr>
      <w:r w:rsidRPr="007C2E4F">
        <w:rPr>
          <w:rStyle w:val="FontStyle20"/>
          <w:b w:val="0"/>
          <w:sz w:val="24"/>
          <w:szCs w:val="24"/>
        </w:rPr>
        <w:t>d)</w:t>
      </w:r>
      <w:r w:rsidRPr="007C2E4F">
        <w:rPr>
          <w:rStyle w:val="FontStyle20"/>
          <w:b w:val="0"/>
          <w:sz w:val="24"/>
          <w:szCs w:val="24"/>
        </w:rPr>
        <w:tab/>
        <w:t>osoba oprávnená konať za subdodávateľa (meno a priezvisko, a</w:t>
      </w:r>
      <w:r w:rsidR="00A95F9F">
        <w:rPr>
          <w:rStyle w:val="FontStyle20"/>
          <w:b w:val="0"/>
          <w:sz w:val="24"/>
          <w:szCs w:val="24"/>
        </w:rPr>
        <w:t>dresa pobytu, dátum narodenia).</w:t>
      </w:r>
    </w:p>
    <w:p w14:paraId="471917EE" w14:textId="63224F6C" w:rsidR="003B47AD" w:rsidRPr="007C2E4F" w:rsidRDefault="00B81563" w:rsidP="003B47AD">
      <w:pPr>
        <w:pStyle w:val="Style14"/>
        <w:tabs>
          <w:tab w:val="left" w:pos="426"/>
        </w:tabs>
        <w:spacing w:line="240" w:lineRule="auto"/>
        <w:ind w:left="426" w:hanging="426"/>
        <w:contextualSpacing/>
        <w:rPr>
          <w:rStyle w:val="FontStyle20"/>
          <w:b w:val="0"/>
          <w:sz w:val="24"/>
          <w:szCs w:val="24"/>
        </w:rPr>
      </w:pPr>
      <w:r w:rsidRPr="007C2E4F">
        <w:rPr>
          <w:rStyle w:val="FontStyle20"/>
          <w:b w:val="0"/>
          <w:sz w:val="24"/>
          <w:szCs w:val="24"/>
        </w:rPr>
        <w:t>2.</w:t>
      </w:r>
      <w:r w:rsidRPr="007C2E4F">
        <w:rPr>
          <w:rStyle w:val="FontStyle20"/>
          <w:b w:val="0"/>
          <w:sz w:val="24"/>
          <w:szCs w:val="24"/>
        </w:rPr>
        <w:tab/>
      </w:r>
      <w:r w:rsidR="007C0A74" w:rsidRPr="007C2E4F">
        <w:rPr>
          <w:rStyle w:val="FontStyle20"/>
          <w:b w:val="0"/>
          <w:sz w:val="24"/>
          <w:szCs w:val="24"/>
        </w:rPr>
        <w:t>Poskytovateľ</w:t>
      </w:r>
      <w:r w:rsidR="003B47AD" w:rsidRPr="007C2E4F">
        <w:rPr>
          <w:rStyle w:val="FontStyle20"/>
          <w:b w:val="0"/>
          <w:sz w:val="24"/>
          <w:szCs w:val="24"/>
        </w:rPr>
        <w:t xml:space="preserve"> je oprávnený zmeniť subdodáv</w:t>
      </w:r>
      <w:r w:rsidRPr="007C2E4F">
        <w:rPr>
          <w:rStyle w:val="FontStyle20"/>
          <w:b w:val="0"/>
          <w:sz w:val="24"/>
          <w:szCs w:val="24"/>
        </w:rPr>
        <w:t>ateľa v priebehu plnenia tejto z</w:t>
      </w:r>
      <w:r w:rsidR="003B47AD" w:rsidRPr="007C2E4F">
        <w:rPr>
          <w:rStyle w:val="FontStyle20"/>
          <w:b w:val="0"/>
          <w:sz w:val="24"/>
          <w:szCs w:val="24"/>
        </w:rPr>
        <w:t>mluvy, a to až po písomnom odsúhlase</w:t>
      </w:r>
      <w:r w:rsidRPr="007C2E4F">
        <w:rPr>
          <w:rStyle w:val="FontStyle20"/>
          <w:b w:val="0"/>
          <w:sz w:val="24"/>
          <w:szCs w:val="24"/>
        </w:rPr>
        <w:t>ní zmeny subdodávateľa objednávateľovi</w:t>
      </w:r>
      <w:r w:rsidR="003B47AD" w:rsidRPr="007C2E4F">
        <w:rPr>
          <w:rStyle w:val="FontStyle20"/>
          <w:b w:val="0"/>
          <w:sz w:val="24"/>
          <w:szCs w:val="24"/>
        </w:rPr>
        <w:t xml:space="preserve"> a v súlade s ustanoveniami zákona o verejnom obstará</w:t>
      </w:r>
      <w:r w:rsidRPr="007C2E4F">
        <w:rPr>
          <w:rStyle w:val="FontStyle20"/>
          <w:b w:val="0"/>
          <w:sz w:val="24"/>
          <w:szCs w:val="24"/>
        </w:rPr>
        <w:t xml:space="preserve">vaní. Na tento účel je </w:t>
      </w:r>
      <w:r w:rsidR="0089327F" w:rsidRPr="007C2E4F">
        <w:rPr>
          <w:rStyle w:val="FontStyle20"/>
          <w:b w:val="0"/>
          <w:sz w:val="24"/>
          <w:szCs w:val="24"/>
        </w:rPr>
        <w:t>poskytovateľ</w:t>
      </w:r>
      <w:r w:rsidRPr="007C2E4F">
        <w:rPr>
          <w:rStyle w:val="FontStyle20"/>
          <w:b w:val="0"/>
          <w:sz w:val="24"/>
          <w:szCs w:val="24"/>
        </w:rPr>
        <w:t xml:space="preserve"> </w:t>
      </w:r>
      <w:r w:rsidR="003B47AD" w:rsidRPr="007C2E4F">
        <w:rPr>
          <w:rStyle w:val="FontStyle20"/>
          <w:b w:val="0"/>
          <w:sz w:val="24"/>
          <w:szCs w:val="24"/>
        </w:rPr>
        <w:t>po</w:t>
      </w:r>
      <w:r w:rsidR="006D2348" w:rsidRPr="007C2E4F">
        <w:rPr>
          <w:rStyle w:val="FontStyle20"/>
          <w:b w:val="0"/>
          <w:sz w:val="24"/>
          <w:szCs w:val="24"/>
        </w:rPr>
        <w:t>vinný písomne oznámiť objednávateľovi</w:t>
      </w:r>
      <w:r w:rsidR="003B47AD" w:rsidRPr="007C2E4F">
        <w:rPr>
          <w:rStyle w:val="FontStyle20"/>
          <w:b w:val="0"/>
          <w:sz w:val="24"/>
          <w:szCs w:val="24"/>
        </w:rPr>
        <w:t xml:space="preserve"> zmenu subdodávateľa/subdodávateľov a označiť nového subdodávateľa/subdodávateľov v rozsahu,</w:t>
      </w:r>
      <w:r w:rsidRPr="007C2E4F">
        <w:rPr>
          <w:rStyle w:val="FontStyle20"/>
          <w:b w:val="0"/>
          <w:sz w:val="24"/>
          <w:szCs w:val="24"/>
        </w:rPr>
        <w:t xml:space="preserve"> aký je uvedený v bode 1 tohto č</w:t>
      </w:r>
      <w:r w:rsidR="003B47AD" w:rsidRPr="007C2E4F">
        <w:rPr>
          <w:rStyle w:val="FontStyle20"/>
          <w:b w:val="0"/>
          <w:sz w:val="24"/>
          <w:szCs w:val="24"/>
        </w:rPr>
        <w:t xml:space="preserve">lánku zmluvy, najmenej päť (5) pracovných dní pred navrhovaným termínom využitia služieb subdodávateľa. </w:t>
      </w:r>
    </w:p>
    <w:p w14:paraId="28B7F089" w14:textId="4880C21B" w:rsidR="003B47AD" w:rsidRPr="007C2E4F" w:rsidRDefault="003B47AD" w:rsidP="003B47AD">
      <w:pPr>
        <w:pStyle w:val="Style14"/>
        <w:tabs>
          <w:tab w:val="left" w:pos="426"/>
        </w:tabs>
        <w:spacing w:line="240" w:lineRule="auto"/>
        <w:ind w:left="426" w:hanging="426"/>
        <w:contextualSpacing/>
        <w:rPr>
          <w:rStyle w:val="FontStyle20"/>
          <w:b w:val="0"/>
          <w:sz w:val="24"/>
          <w:szCs w:val="24"/>
        </w:rPr>
      </w:pPr>
      <w:r w:rsidRPr="007C2E4F">
        <w:rPr>
          <w:rStyle w:val="FontStyle20"/>
          <w:b w:val="0"/>
          <w:sz w:val="24"/>
          <w:szCs w:val="24"/>
        </w:rPr>
        <w:t>3.</w:t>
      </w:r>
      <w:r w:rsidRPr="007C2E4F">
        <w:rPr>
          <w:rStyle w:val="FontStyle20"/>
          <w:b w:val="0"/>
          <w:sz w:val="24"/>
          <w:szCs w:val="24"/>
        </w:rPr>
        <w:tab/>
        <w:t>Ak sa na subdodávateľa a/alebo subdodávateľov vzťahuje povinnosť zapisovať sa do registra partnerov verejného sektora podľa zákona o RPVS, potom je/sú subdodávateľ a/alebo subdodávatelia povinný/í dodržať túto povinnosť</w:t>
      </w:r>
      <w:r w:rsidR="00A95F9F">
        <w:rPr>
          <w:rStyle w:val="FontStyle20"/>
          <w:b w:val="0"/>
          <w:sz w:val="24"/>
          <w:szCs w:val="24"/>
        </w:rPr>
        <w:t>,</w:t>
      </w:r>
      <w:r w:rsidR="00A95F9F" w:rsidRPr="00A95F9F">
        <w:t xml:space="preserve"> </w:t>
      </w:r>
      <w:r w:rsidR="00A95F9F" w:rsidRPr="00815426">
        <w:rPr>
          <w:rStyle w:val="FontStyle20"/>
          <w:b w:val="0"/>
          <w:sz w:val="24"/>
          <w:szCs w:val="24"/>
        </w:rPr>
        <w:t>ale aj dodržiavanie všetkých zákonom o RPVS upravených povinností (napr. § 11 ods. 2) písm. a) až e) a § 11 ods. 3) zákona o RPVS)</w:t>
      </w:r>
      <w:bookmarkStart w:id="0" w:name="_GoBack"/>
      <w:bookmarkEnd w:id="0"/>
      <w:r w:rsidR="00A95F9F" w:rsidRPr="00A95F9F">
        <w:rPr>
          <w:rStyle w:val="FontStyle20"/>
          <w:b w:val="0"/>
          <w:sz w:val="24"/>
          <w:szCs w:val="24"/>
        </w:rPr>
        <w:t xml:space="preserve"> </w:t>
      </w:r>
      <w:r w:rsidRPr="007C2E4F">
        <w:rPr>
          <w:rStyle w:val="FontStyle20"/>
          <w:b w:val="0"/>
          <w:sz w:val="24"/>
          <w:szCs w:val="24"/>
        </w:rPr>
        <w:t xml:space="preserve">po celú dobu trvania tejto </w:t>
      </w:r>
      <w:r w:rsidR="00B81563" w:rsidRPr="007C2E4F">
        <w:rPr>
          <w:rStyle w:val="FontStyle20"/>
          <w:b w:val="0"/>
          <w:sz w:val="24"/>
          <w:szCs w:val="24"/>
        </w:rPr>
        <w:t xml:space="preserve">zmluvy, pričom </w:t>
      </w:r>
      <w:r w:rsidR="007C0A74" w:rsidRPr="007C2E4F">
        <w:rPr>
          <w:rStyle w:val="FontStyle20"/>
          <w:b w:val="0"/>
          <w:sz w:val="24"/>
          <w:szCs w:val="24"/>
        </w:rPr>
        <w:t>poskytovat</w:t>
      </w:r>
      <w:r w:rsidR="00B81563" w:rsidRPr="007C2E4F">
        <w:rPr>
          <w:rStyle w:val="FontStyle20"/>
          <w:b w:val="0"/>
          <w:sz w:val="24"/>
          <w:szCs w:val="24"/>
        </w:rPr>
        <w:t>eľ</w:t>
      </w:r>
      <w:r w:rsidRPr="007C2E4F">
        <w:rPr>
          <w:rStyle w:val="FontStyle20"/>
          <w:b w:val="0"/>
          <w:sz w:val="24"/>
          <w:szCs w:val="24"/>
        </w:rPr>
        <w:t xml:space="preserve"> sa zaväzuje zabezpečiť splnenie tejto povinnosti aj zo strany všetkých svojich subdodávateľov.</w:t>
      </w:r>
    </w:p>
    <w:p w14:paraId="339380E7" w14:textId="6DF1C8B4" w:rsidR="003B47AD" w:rsidRPr="007C2E4F" w:rsidRDefault="00B81563" w:rsidP="003B47AD">
      <w:pPr>
        <w:pStyle w:val="Style14"/>
        <w:tabs>
          <w:tab w:val="left" w:pos="426"/>
        </w:tabs>
        <w:spacing w:line="240" w:lineRule="auto"/>
        <w:ind w:left="426" w:hanging="426"/>
        <w:contextualSpacing/>
        <w:rPr>
          <w:rStyle w:val="FontStyle20"/>
          <w:b w:val="0"/>
          <w:sz w:val="24"/>
          <w:szCs w:val="24"/>
        </w:rPr>
      </w:pPr>
      <w:r w:rsidRPr="007C2E4F">
        <w:rPr>
          <w:rStyle w:val="FontStyle20"/>
          <w:b w:val="0"/>
          <w:sz w:val="24"/>
          <w:szCs w:val="24"/>
        </w:rPr>
        <w:t>4.</w:t>
      </w:r>
      <w:r w:rsidRPr="007C2E4F">
        <w:rPr>
          <w:rStyle w:val="FontStyle20"/>
          <w:b w:val="0"/>
          <w:sz w:val="24"/>
          <w:szCs w:val="24"/>
        </w:rPr>
        <w:tab/>
      </w:r>
      <w:r w:rsidR="00A7029B" w:rsidRPr="007C2E4F">
        <w:rPr>
          <w:rStyle w:val="FontStyle20"/>
          <w:b w:val="0"/>
          <w:sz w:val="24"/>
          <w:szCs w:val="24"/>
        </w:rPr>
        <w:t>Poskytovateľ</w:t>
      </w:r>
      <w:r w:rsidR="003B47AD" w:rsidRPr="007C2E4F">
        <w:rPr>
          <w:rStyle w:val="FontStyle20"/>
          <w:b w:val="0"/>
          <w:sz w:val="24"/>
          <w:szCs w:val="24"/>
        </w:rPr>
        <w:t xml:space="preserve"> je zároveň pov</w:t>
      </w:r>
      <w:r w:rsidRPr="007C2E4F">
        <w:rPr>
          <w:rStyle w:val="FontStyle20"/>
          <w:b w:val="0"/>
          <w:sz w:val="24"/>
          <w:szCs w:val="24"/>
        </w:rPr>
        <w:t xml:space="preserve">inný písomne oznámiť objednávateľovi </w:t>
      </w:r>
      <w:r w:rsidR="003B47AD" w:rsidRPr="007C2E4F">
        <w:rPr>
          <w:rStyle w:val="FontStyle20"/>
          <w:b w:val="0"/>
          <w:sz w:val="24"/>
          <w:szCs w:val="24"/>
        </w:rPr>
        <w:t>akúkoľvek zmenu údajov o subdodávateľovi do dvoch (2) pracovných dní odo dňa, kedy sa o tejto zmene dozvedel.</w:t>
      </w:r>
    </w:p>
    <w:p w14:paraId="3CC4DC2F" w14:textId="32F215A7" w:rsidR="003B47AD" w:rsidRPr="007C2E4F" w:rsidRDefault="003B47AD" w:rsidP="003B47AD">
      <w:pPr>
        <w:pStyle w:val="Style14"/>
        <w:tabs>
          <w:tab w:val="left" w:pos="284"/>
        </w:tabs>
        <w:spacing w:line="240" w:lineRule="auto"/>
        <w:ind w:left="426" w:hanging="426"/>
        <w:contextualSpacing/>
        <w:rPr>
          <w:rStyle w:val="FontStyle20"/>
          <w:b w:val="0"/>
          <w:sz w:val="24"/>
          <w:szCs w:val="24"/>
        </w:rPr>
      </w:pPr>
      <w:r w:rsidRPr="007C2E4F">
        <w:rPr>
          <w:rStyle w:val="FontStyle20"/>
          <w:b w:val="0"/>
          <w:sz w:val="24"/>
          <w:szCs w:val="24"/>
        </w:rPr>
        <w:t>5.</w:t>
      </w:r>
      <w:r w:rsidRPr="007C2E4F">
        <w:rPr>
          <w:rStyle w:val="FontStyle20"/>
          <w:b w:val="0"/>
          <w:sz w:val="24"/>
          <w:szCs w:val="24"/>
        </w:rPr>
        <w:tab/>
        <w:t xml:space="preserve"> Porušenie povinnosti podľa tohto článku sa považuje za podstatné porušenie tejto</w:t>
      </w:r>
      <w:r w:rsidRPr="007C2E4F">
        <w:rPr>
          <w:rStyle w:val="FontStyle20"/>
          <w:sz w:val="24"/>
          <w:szCs w:val="24"/>
        </w:rPr>
        <w:t xml:space="preserve"> </w:t>
      </w:r>
      <w:r w:rsidR="00B81563" w:rsidRPr="007C2E4F">
        <w:rPr>
          <w:rStyle w:val="FontStyle20"/>
          <w:b w:val="0"/>
          <w:sz w:val="24"/>
          <w:szCs w:val="24"/>
        </w:rPr>
        <w:t>z</w:t>
      </w:r>
      <w:r w:rsidRPr="007C2E4F">
        <w:rPr>
          <w:rStyle w:val="FontStyle20"/>
          <w:b w:val="0"/>
          <w:sz w:val="24"/>
          <w:szCs w:val="24"/>
        </w:rPr>
        <w:t>mluvy.</w:t>
      </w:r>
    </w:p>
    <w:p w14:paraId="5784C515" w14:textId="1B8999C3" w:rsidR="000E11EA" w:rsidRPr="007C2E4F" w:rsidRDefault="000E11EA" w:rsidP="00906A7F">
      <w:pPr>
        <w:pStyle w:val="Style14"/>
        <w:tabs>
          <w:tab w:val="left" w:pos="284"/>
        </w:tabs>
        <w:spacing w:line="240" w:lineRule="auto"/>
        <w:ind w:left="0" w:firstLine="0"/>
        <w:contextualSpacing/>
        <w:rPr>
          <w:rStyle w:val="FontStyle20"/>
          <w:rFonts w:eastAsiaTheme="minorHAnsi"/>
          <w:b w:val="0"/>
          <w:sz w:val="24"/>
          <w:szCs w:val="24"/>
          <w:lang w:eastAsia="en-US"/>
        </w:rPr>
      </w:pPr>
    </w:p>
    <w:p w14:paraId="083E5948" w14:textId="586E3E43" w:rsidR="00906A7F" w:rsidRPr="007C2E4F" w:rsidRDefault="00906A7F" w:rsidP="00906A7F">
      <w:pPr>
        <w:pStyle w:val="xmsonormal"/>
        <w:shd w:val="clear" w:color="auto" w:fill="FFFFFF"/>
        <w:spacing w:before="0" w:beforeAutospacing="0" w:after="0" w:afterAutospacing="0"/>
        <w:jc w:val="center"/>
        <w:rPr>
          <w:b/>
          <w:bCs/>
          <w:color w:val="212121"/>
          <w:bdr w:val="none" w:sz="0" w:space="0" w:color="auto" w:frame="1"/>
        </w:rPr>
      </w:pPr>
      <w:r w:rsidRPr="007C2E4F">
        <w:rPr>
          <w:b/>
          <w:bCs/>
          <w:color w:val="212121"/>
          <w:bdr w:val="none" w:sz="0" w:space="0" w:color="auto" w:frame="1"/>
        </w:rPr>
        <w:t>Článok VIII</w:t>
      </w:r>
    </w:p>
    <w:p w14:paraId="4E36ADCC" w14:textId="086E05D1" w:rsidR="000E11EA" w:rsidRPr="007C2E4F" w:rsidRDefault="000E11EA" w:rsidP="00906A7F">
      <w:pPr>
        <w:pStyle w:val="xmsonormal"/>
        <w:shd w:val="clear" w:color="auto" w:fill="FFFFFF"/>
        <w:spacing w:before="0" w:beforeAutospacing="0" w:after="0" w:afterAutospacing="0"/>
        <w:jc w:val="center"/>
        <w:rPr>
          <w:b/>
          <w:bCs/>
          <w:color w:val="212121"/>
          <w:bdr w:val="none" w:sz="0" w:space="0" w:color="auto" w:frame="1"/>
        </w:rPr>
      </w:pPr>
      <w:r w:rsidRPr="007C2E4F">
        <w:rPr>
          <w:b/>
          <w:bCs/>
          <w:color w:val="212121"/>
          <w:bdr w:val="none" w:sz="0" w:space="0" w:color="auto" w:frame="1"/>
        </w:rPr>
        <w:t>Záväzok mlčanlivosti</w:t>
      </w:r>
      <w:r w:rsidR="00146E6F" w:rsidRPr="007C2E4F">
        <w:rPr>
          <w:b/>
          <w:bCs/>
          <w:color w:val="212121"/>
          <w:bdr w:val="none" w:sz="0" w:space="0" w:color="auto" w:frame="1"/>
        </w:rPr>
        <w:t xml:space="preserve"> a ochrana osobných údajov</w:t>
      </w:r>
    </w:p>
    <w:p w14:paraId="7FE1EAB4" w14:textId="77777777" w:rsidR="00906A7F" w:rsidRPr="007C2E4F" w:rsidRDefault="00906A7F" w:rsidP="00906A7F">
      <w:pPr>
        <w:pStyle w:val="xmsonormal"/>
        <w:shd w:val="clear" w:color="auto" w:fill="FFFFFF"/>
        <w:spacing w:before="0" w:beforeAutospacing="0" w:after="0" w:afterAutospacing="0"/>
        <w:rPr>
          <w:color w:val="212121"/>
        </w:rPr>
      </w:pPr>
    </w:p>
    <w:p w14:paraId="22B640C1" w14:textId="2B8BB84B" w:rsidR="000E11EA" w:rsidRPr="007C2E4F" w:rsidRDefault="000E11EA" w:rsidP="000E11EA">
      <w:pPr>
        <w:pStyle w:val="xmsonormal"/>
        <w:shd w:val="clear" w:color="auto" w:fill="FFFFFF"/>
        <w:spacing w:before="0" w:beforeAutospacing="0" w:after="0" w:afterAutospacing="0"/>
        <w:ind w:left="425" w:hanging="425"/>
        <w:jc w:val="both"/>
        <w:rPr>
          <w:color w:val="212121"/>
        </w:rPr>
      </w:pPr>
      <w:r w:rsidRPr="007C2E4F">
        <w:rPr>
          <w:color w:val="212121"/>
        </w:rPr>
        <w:t>1. </w:t>
      </w:r>
      <w:r w:rsidR="00906A7F" w:rsidRPr="007C2E4F">
        <w:rPr>
          <w:color w:val="212121"/>
        </w:rPr>
        <w:tab/>
      </w:r>
      <w:r w:rsidRPr="007C2E4F">
        <w:rPr>
          <w:color w:val="212121"/>
        </w:rPr>
        <w:t xml:space="preserve">Všetky informácie, ktoré si zmluvné strany pre splnenie predmetu zmluvy navzájom poskytli počas predzmluvných rokovaní, pri uzavretí zmluvy a po uzavretí  zmluvy sa považujú </w:t>
      </w:r>
      <w:r w:rsidR="002E5463">
        <w:rPr>
          <w:color w:val="212121"/>
        </w:rPr>
        <w:br/>
      </w:r>
      <w:r w:rsidRPr="007C2E4F">
        <w:rPr>
          <w:color w:val="212121"/>
        </w:rPr>
        <w:t xml:space="preserve">za dôverné a poskytnúť tieto informácie tretej osobe môže zmluvná strana len </w:t>
      </w:r>
      <w:r w:rsidR="002E5463">
        <w:rPr>
          <w:color w:val="212121"/>
        </w:rPr>
        <w:br/>
      </w:r>
      <w:r w:rsidRPr="007C2E4F">
        <w:rPr>
          <w:color w:val="212121"/>
        </w:rPr>
        <w:t xml:space="preserve">po predchádzajúcom písomnom súhlase druhej zmluvnej strany. Uvedené informácie </w:t>
      </w:r>
      <w:r w:rsidR="002E5463">
        <w:rPr>
          <w:color w:val="212121"/>
        </w:rPr>
        <w:br/>
      </w:r>
      <w:r w:rsidRPr="007C2E4F">
        <w:rPr>
          <w:color w:val="212121"/>
        </w:rPr>
        <w:t>sa zaväzuje chrániť ako vlastné, využívať ich len v súvislosti s plnením predmetu zmluvy, nezneužívať a nesprístupniť ich tretím osobám.</w:t>
      </w:r>
    </w:p>
    <w:p w14:paraId="44DEF731" w14:textId="50DB1787" w:rsidR="000E11EA" w:rsidRPr="007C2E4F" w:rsidRDefault="000E11EA" w:rsidP="000E11EA">
      <w:pPr>
        <w:pStyle w:val="xmsonormal"/>
        <w:shd w:val="clear" w:color="auto" w:fill="FFFFFF"/>
        <w:spacing w:before="0" w:beforeAutospacing="0" w:after="0" w:afterAutospacing="0"/>
        <w:ind w:left="425" w:hanging="425"/>
        <w:jc w:val="both"/>
        <w:textAlignment w:val="baseline"/>
        <w:rPr>
          <w:color w:val="212121"/>
        </w:rPr>
      </w:pPr>
      <w:r w:rsidRPr="007C2E4F">
        <w:rPr>
          <w:color w:val="212121"/>
        </w:rPr>
        <w:t>2.</w:t>
      </w:r>
      <w:r w:rsidR="00906A7F" w:rsidRPr="007C2E4F">
        <w:rPr>
          <w:color w:val="212121"/>
        </w:rPr>
        <w:tab/>
      </w:r>
      <w:r w:rsidRPr="007C2E4F">
        <w:rPr>
          <w:color w:val="212121"/>
        </w:rPr>
        <w:t>Záväzok mlčanlivosti platí aj po ukončení zmluvného vzťahu.</w:t>
      </w:r>
    </w:p>
    <w:p w14:paraId="38BDECCA" w14:textId="4ECB772C" w:rsidR="000E11EA" w:rsidRPr="007C2E4F" w:rsidRDefault="000E11EA" w:rsidP="000E11EA">
      <w:pPr>
        <w:pStyle w:val="xmsonormal"/>
        <w:shd w:val="clear" w:color="auto" w:fill="FFFFFF"/>
        <w:spacing w:before="0" w:beforeAutospacing="0" w:after="0" w:afterAutospacing="0"/>
        <w:ind w:left="425" w:hanging="425"/>
        <w:jc w:val="both"/>
        <w:textAlignment w:val="baseline"/>
        <w:rPr>
          <w:color w:val="212121"/>
        </w:rPr>
      </w:pPr>
      <w:r w:rsidRPr="007C2E4F">
        <w:rPr>
          <w:color w:val="212121"/>
        </w:rPr>
        <w:t>3.</w:t>
      </w:r>
      <w:r w:rsidR="00906A7F" w:rsidRPr="007C2E4F">
        <w:rPr>
          <w:color w:val="212121"/>
        </w:rPr>
        <w:tab/>
      </w:r>
      <w:r w:rsidRPr="007C2E4F">
        <w:rPr>
          <w:color w:val="212121"/>
        </w:rPr>
        <w:t>Povinnosť objednávateľa sprístupniť informácie podľa príslušných predpisov nie je týmto ustanovením dotknutá.</w:t>
      </w:r>
    </w:p>
    <w:p w14:paraId="299BF7A5" w14:textId="2B2C8BB2" w:rsidR="004E28D1" w:rsidRPr="007C2E4F" w:rsidRDefault="004E28D1" w:rsidP="000E11EA">
      <w:pPr>
        <w:pStyle w:val="xmsonormal"/>
        <w:shd w:val="clear" w:color="auto" w:fill="FFFFFF"/>
        <w:spacing w:before="0" w:beforeAutospacing="0" w:after="0" w:afterAutospacing="0"/>
        <w:ind w:left="425" w:hanging="425"/>
        <w:jc w:val="both"/>
        <w:textAlignment w:val="baseline"/>
        <w:rPr>
          <w:color w:val="212121"/>
        </w:rPr>
      </w:pPr>
      <w:r w:rsidRPr="007C2E4F">
        <w:rPr>
          <w:color w:val="212121"/>
        </w:rPr>
        <w:t>4.</w:t>
      </w:r>
      <w:r w:rsidR="00906A7F" w:rsidRPr="007C2E4F">
        <w:rPr>
          <w:color w:val="212121"/>
        </w:rPr>
        <w:tab/>
      </w:r>
      <w:r w:rsidRPr="007C2E4F">
        <w:rPr>
          <w:iCs/>
        </w:rPr>
        <w:t>V prípade, že dôjde k spracúvaniu osobných údajov, zmluvné strany sa zaväzujú realizovať ich spracúvanie na základe platnej právnej úpravy, Nariadenia Európskeho parlamentu a Rady (EÚ) 2016/679 o ochrane fyzických osôb pri spracúvaní osobných údajov a o voľnom pohybe takýchto údajov, ktorým sa zrušuje smernica 95/46/ES (všeobecné nariadenie o ochrane údajov) a na základe zákona č.18/2018 Z. z. o ochrane osobných údajov a o zmene a doplnení niektorých zákonov.</w:t>
      </w:r>
    </w:p>
    <w:p w14:paraId="673FCEBD" w14:textId="77777777" w:rsidR="003B47AD" w:rsidRPr="007C2E4F" w:rsidRDefault="003B47AD" w:rsidP="00EF3908">
      <w:pPr>
        <w:pStyle w:val="Style14"/>
        <w:spacing w:line="240" w:lineRule="auto"/>
        <w:ind w:left="0" w:firstLine="0"/>
        <w:contextualSpacing/>
        <w:rPr>
          <w:rStyle w:val="FontStyle20"/>
          <w:sz w:val="24"/>
          <w:szCs w:val="24"/>
        </w:rPr>
      </w:pPr>
    </w:p>
    <w:p w14:paraId="15EB166F" w14:textId="3540C244" w:rsidR="008F7889" w:rsidRPr="007C2E4F" w:rsidRDefault="008F7889" w:rsidP="008F7889">
      <w:pPr>
        <w:autoSpaceDE w:val="0"/>
        <w:autoSpaceDN w:val="0"/>
        <w:adjustRightInd w:val="0"/>
        <w:spacing w:after="0" w:line="240" w:lineRule="auto"/>
        <w:jc w:val="center"/>
        <w:rPr>
          <w:rFonts w:ascii="Times New Roman" w:hAnsi="Times New Roman" w:cs="Times New Roman"/>
          <w:b/>
          <w:sz w:val="24"/>
          <w:szCs w:val="24"/>
        </w:rPr>
      </w:pPr>
      <w:r w:rsidRPr="007C2E4F">
        <w:rPr>
          <w:rFonts w:ascii="Times New Roman" w:hAnsi="Times New Roman" w:cs="Times New Roman"/>
          <w:b/>
          <w:sz w:val="24"/>
          <w:szCs w:val="24"/>
        </w:rPr>
        <w:t xml:space="preserve">Čl. </w:t>
      </w:r>
      <w:r w:rsidR="00A05656" w:rsidRPr="007C2E4F">
        <w:rPr>
          <w:rFonts w:ascii="Times New Roman" w:hAnsi="Times New Roman" w:cs="Times New Roman"/>
          <w:b/>
          <w:sz w:val="24"/>
          <w:szCs w:val="24"/>
        </w:rPr>
        <w:t>I</w:t>
      </w:r>
      <w:r w:rsidR="000E11EA" w:rsidRPr="007C2E4F">
        <w:rPr>
          <w:rFonts w:ascii="Times New Roman" w:hAnsi="Times New Roman" w:cs="Times New Roman"/>
          <w:b/>
          <w:sz w:val="24"/>
          <w:szCs w:val="24"/>
        </w:rPr>
        <w:t>X</w:t>
      </w:r>
    </w:p>
    <w:p w14:paraId="76C857C5" w14:textId="77777777" w:rsidR="008F7889" w:rsidRPr="007C2E4F" w:rsidRDefault="008F7889" w:rsidP="008F7889">
      <w:pPr>
        <w:tabs>
          <w:tab w:val="left" w:pos="426"/>
        </w:tabs>
        <w:spacing w:after="0" w:line="240" w:lineRule="auto"/>
        <w:ind w:left="426" w:right="142" w:hanging="426"/>
        <w:jc w:val="center"/>
        <w:rPr>
          <w:rFonts w:ascii="Times New Roman" w:hAnsi="Times New Roman" w:cs="Times New Roman"/>
          <w:b/>
          <w:sz w:val="24"/>
          <w:szCs w:val="24"/>
        </w:rPr>
      </w:pPr>
      <w:r w:rsidRPr="007C2E4F">
        <w:rPr>
          <w:rFonts w:ascii="Times New Roman" w:hAnsi="Times New Roman" w:cs="Times New Roman"/>
          <w:b/>
          <w:sz w:val="24"/>
          <w:szCs w:val="24"/>
        </w:rPr>
        <w:t>Záverečné ustanovenia</w:t>
      </w:r>
    </w:p>
    <w:p w14:paraId="7EDC0A49" w14:textId="77777777" w:rsidR="008F7889" w:rsidRPr="007C2E4F" w:rsidRDefault="008F7889" w:rsidP="008F7889">
      <w:pPr>
        <w:tabs>
          <w:tab w:val="left" w:pos="426"/>
        </w:tabs>
        <w:spacing w:after="0" w:line="240" w:lineRule="auto"/>
        <w:ind w:left="426" w:right="142" w:hanging="426"/>
        <w:jc w:val="both"/>
        <w:rPr>
          <w:rFonts w:ascii="Times New Roman" w:hAnsi="Times New Roman" w:cs="Times New Roman"/>
          <w:sz w:val="24"/>
          <w:szCs w:val="24"/>
        </w:rPr>
      </w:pPr>
    </w:p>
    <w:p w14:paraId="5A839E1C" w14:textId="742A06D6" w:rsidR="002E3BA7" w:rsidRPr="007C2E4F" w:rsidRDefault="002E3BA7" w:rsidP="002E3BA7">
      <w:pPr>
        <w:pStyle w:val="Odsekzoznamu"/>
        <w:numPr>
          <w:ilvl w:val="0"/>
          <w:numId w:val="7"/>
        </w:numPr>
        <w:tabs>
          <w:tab w:val="left" w:pos="426"/>
        </w:tabs>
        <w:ind w:left="426" w:right="142" w:hanging="426"/>
        <w:jc w:val="both"/>
        <w:rPr>
          <w:rFonts w:ascii="Times New Roman" w:hAnsi="Times New Roman"/>
          <w:szCs w:val="24"/>
        </w:rPr>
      </w:pPr>
      <w:r w:rsidRPr="007C2E4F">
        <w:rPr>
          <w:rFonts w:ascii="Times New Roman" w:hAnsi="Times New Roman"/>
          <w:szCs w:val="24"/>
        </w:rPr>
        <w:t>Táto zmluva sa uzatvára na dobu určitú do 31.12.2021.</w:t>
      </w:r>
      <w:r w:rsidR="00656787" w:rsidRPr="007C2E4F">
        <w:rPr>
          <w:rFonts w:ascii="Times New Roman" w:hAnsi="Times New Roman"/>
          <w:szCs w:val="24"/>
        </w:rPr>
        <w:t xml:space="preserve"> Dojednanie termínu podľa prvej vety sa nedotýka povinnosti poskytnúť služby v termíne podľa článku IV ods. 8 zmluvy.</w:t>
      </w:r>
    </w:p>
    <w:p w14:paraId="0655814D" w14:textId="77777777" w:rsidR="008F7889" w:rsidRPr="007C2E4F" w:rsidRDefault="008F7889" w:rsidP="002E3BA7">
      <w:pPr>
        <w:pStyle w:val="Odsekzoznamu"/>
        <w:numPr>
          <w:ilvl w:val="0"/>
          <w:numId w:val="7"/>
        </w:numPr>
        <w:tabs>
          <w:tab w:val="left" w:pos="426"/>
        </w:tabs>
        <w:ind w:left="426" w:right="142" w:hanging="426"/>
        <w:jc w:val="both"/>
        <w:rPr>
          <w:rFonts w:ascii="Times New Roman" w:hAnsi="Times New Roman"/>
          <w:szCs w:val="24"/>
        </w:rPr>
      </w:pPr>
      <w:r w:rsidRPr="007C2E4F">
        <w:rPr>
          <w:rFonts w:ascii="Times New Roman" w:hAnsi="Times New Roman"/>
          <w:szCs w:val="24"/>
        </w:rPr>
        <w:t>Zmluvné strany berú na vedomie, že táto zmluva podlieha povinnému zverejneniu v Centrálnom registri zmlúv. Táto zmluva nadobúda platnosť dňom jej obojstranného podpisu oprávnenými zástupcami oboch zmluvných strán a účinnosť dňom nasledujúcim po dni jej zverejnenia v Centrálnom registri zmlúv. Zmluvu sa zaväzuje zverejniť objednávateľ.</w:t>
      </w:r>
    </w:p>
    <w:p w14:paraId="194E1462" w14:textId="77777777" w:rsidR="008F7889" w:rsidRPr="007C2E4F" w:rsidRDefault="008F7889" w:rsidP="002E3BA7">
      <w:pPr>
        <w:pStyle w:val="Odsekzoznamu"/>
        <w:numPr>
          <w:ilvl w:val="0"/>
          <w:numId w:val="7"/>
        </w:numPr>
        <w:tabs>
          <w:tab w:val="left" w:pos="426"/>
        </w:tabs>
        <w:ind w:left="426" w:right="142" w:hanging="426"/>
        <w:jc w:val="both"/>
        <w:rPr>
          <w:rFonts w:ascii="Times New Roman" w:hAnsi="Times New Roman"/>
          <w:szCs w:val="24"/>
        </w:rPr>
      </w:pPr>
      <w:r w:rsidRPr="007C2E4F">
        <w:rPr>
          <w:rFonts w:ascii="Times New Roman" w:hAnsi="Times New Roman"/>
          <w:szCs w:val="24"/>
        </w:rPr>
        <w:lastRenderedPageBreak/>
        <w:t>Zmeny tejto zmluvy možno uskutočniť spôsobom, ktorý nesmie byť v rozpore s § 18 zákona o verejnom obstarávaní, len písomnými očíslovanými dodatkami k tejto zmluve, obojstranne riadne podpísanými zmluvnými stranami, inak je zmena či doplnenie neplatné.</w:t>
      </w:r>
    </w:p>
    <w:p w14:paraId="6370A9EC" w14:textId="2A03DD22" w:rsidR="008F7889" w:rsidRPr="007C2E4F" w:rsidRDefault="008F7889" w:rsidP="002E3BA7">
      <w:pPr>
        <w:pStyle w:val="Odsekzoznamu"/>
        <w:numPr>
          <w:ilvl w:val="0"/>
          <w:numId w:val="7"/>
        </w:numPr>
        <w:tabs>
          <w:tab w:val="left" w:pos="426"/>
        </w:tabs>
        <w:ind w:left="426" w:right="142" w:hanging="426"/>
        <w:jc w:val="both"/>
        <w:rPr>
          <w:rFonts w:ascii="Times New Roman" w:hAnsi="Times New Roman"/>
          <w:szCs w:val="24"/>
        </w:rPr>
      </w:pPr>
      <w:r w:rsidRPr="007C2E4F">
        <w:rPr>
          <w:rFonts w:ascii="Times New Roman" w:hAnsi="Times New Roman"/>
          <w:szCs w:val="24"/>
        </w:rPr>
        <w:t>Práva a povinnosti zmluvných strán touto zmluvou neupravené sa budú riadiť príslušnými ustanoveniami Obchodného zákonníka a ďalšími súvisiacimi všeobecne záväznými právnymi predpismi platnými v Slovenskej republike.</w:t>
      </w:r>
    </w:p>
    <w:p w14:paraId="170312F6" w14:textId="58CAE4C3" w:rsidR="004E28D1" w:rsidRPr="007C2E4F" w:rsidRDefault="004E28D1" w:rsidP="004E28D1">
      <w:pPr>
        <w:pStyle w:val="Odsekzoznamu"/>
        <w:numPr>
          <w:ilvl w:val="0"/>
          <w:numId w:val="7"/>
        </w:numPr>
        <w:tabs>
          <w:tab w:val="left" w:pos="426"/>
        </w:tabs>
        <w:ind w:left="426" w:right="142" w:hanging="426"/>
        <w:jc w:val="both"/>
        <w:rPr>
          <w:rFonts w:ascii="Times New Roman" w:hAnsi="Times New Roman"/>
          <w:szCs w:val="24"/>
        </w:rPr>
      </w:pPr>
      <w:r w:rsidRPr="007C2E4F">
        <w:rPr>
          <w:rFonts w:ascii="Times New Roman" w:hAnsi="Times New Roman"/>
          <w:szCs w:val="24"/>
        </w:rPr>
        <w:t>Zmluvné strany sa dohodli, že v zmysle zmluvy si budú doručovať písomnosti prostredníctvom Slovenskej pošty, kuriérom, osobne a v prípadoch, kde to zmluva nevylučuje aj e-mailom. Zmluvné strany sa dohodli, že na účely tejto zmluvy sa považuje za riadne doručenú každá zásielka, list alebo iná písomnosť zaslaná na adresu pre doručovanie dotknutej zmluvnej strany, ktorá je uvedená v záhlaví tejto zmluvy; a</w:t>
      </w:r>
      <w:r w:rsidR="00906A7F" w:rsidRPr="007C2E4F">
        <w:rPr>
          <w:rFonts w:ascii="Times New Roman" w:hAnsi="Times New Roman"/>
          <w:szCs w:val="24"/>
        </w:rPr>
        <w:t xml:space="preserve"> </w:t>
      </w:r>
      <w:r w:rsidRPr="007C2E4F">
        <w:rPr>
          <w:rFonts w:ascii="Times New Roman" w:hAnsi="Times New Roman"/>
          <w:szCs w:val="24"/>
        </w:rPr>
        <w:t>to aj v prípade, keď si dotknutá zmluvná strana ako adresát odmietne prevziať poštovú alebo kuriérsku zásielku, alebo uplynie lehota na jej odber na pošte alebo u</w:t>
      </w:r>
      <w:r w:rsidR="00906A7F" w:rsidRPr="007C2E4F">
        <w:rPr>
          <w:rFonts w:ascii="Times New Roman" w:hAnsi="Times New Roman"/>
          <w:szCs w:val="24"/>
        </w:rPr>
        <w:t xml:space="preserve"> </w:t>
      </w:r>
      <w:r w:rsidRPr="007C2E4F">
        <w:rPr>
          <w:rFonts w:ascii="Times New Roman" w:hAnsi="Times New Roman"/>
          <w:szCs w:val="24"/>
        </w:rPr>
        <w:t>kuriéra. V</w:t>
      </w:r>
      <w:r w:rsidR="00906A7F" w:rsidRPr="007C2E4F">
        <w:rPr>
          <w:rFonts w:ascii="Times New Roman" w:hAnsi="Times New Roman"/>
          <w:szCs w:val="24"/>
        </w:rPr>
        <w:t xml:space="preserve"> </w:t>
      </w:r>
      <w:r w:rsidRPr="007C2E4F">
        <w:rPr>
          <w:rFonts w:ascii="Times New Roman" w:hAnsi="Times New Roman"/>
          <w:szCs w:val="24"/>
        </w:rPr>
        <w:t>takom prípade nastanú účinky doručenia dňom odmietnutia prevzatia alebo márnym uplynutím posledného dňa odbernej lehoty na pošte alebo u kuriéra. V prípade, ak je adresát neznámy, adresa nie je skutočná alebo sa z akéhokoľvek iného dôvodu zásielku nepodarí doručiť adresátovi, považuje sa za doručenú dňom, kedy sa vrátila späť odosielateľovi. V prípade e-mailovej komunikácie sa e-mail považuje za doručený, ak je zaslaný na emailovú adresu objednávateľa ....................... a emailovú adresu poskytovateľa: .................... a zároveň odosielateľovi je doručené potvrdenie o doručení a prečítaní e-mailu od adresáta.</w:t>
      </w:r>
    </w:p>
    <w:p w14:paraId="7433B705" w14:textId="77777777" w:rsidR="008F7889" w:rsidRPr="007C2E4F" w:rsidRDefault="008F7889" w:rsidP="002E3BA7">
      <w:pPr>
        <w:pStyle w:val="Odsekzoznamu"/>
        <w:numPr>
          <w:ilvl w:val="0"/>
          <w:numId w:val="7"/>
        </w:numPr>
        <w:tabs>
          <w:tab w:val="left" w:pos="426"/>
        </w:tabs>
        <w:ind w:left="426" w:right="142" w:hanging="426"/>
        <w:jc w:val="both"/>
        <w:rPr>
          <w:rFonts w:ascii="Times New Roman" w:hAnsi="Times New Roman"/>
          <w:szCs w:val="24"/>
        </w:rPr>
      </w:pPr>
      <w:r w:rsidRPr="007C2E4F">
        <w:rPr>
          <w:rFonts w:ascii="Times New Roman" w:hAnsi="Times New Roman"/>
          <w:szCs w:val="24"/>
        </w:rPr>
        <w:t>Zmena identifikačných údajov zmluvných strán (napr. obchodného mena, sídla, štatutárneho orgánu), ako aj zmena čísla účtu, útvaru zodpovedného za uzatvorenie a plnenie zmluvy, alebo zmena kontaktných osôb sa nebude považovať za zmenu vyžadujúcu si uzavretie dodatku k tejto zmluve. Zmluvné strany sa ale zaväzujú, že bez zbytočného odkladu budú písomne informovať druhú zmluvnú stranu o prípadnej zmene svojho obchodného mena, právnej formy, sídla, IČO, DIČ, oprávnených zástupcov, bankového spojenia a čísla účtu, na ktorý majú byť poukázané platby a o iných skutočnostiach významných pre riadne plnenie tejto zmluvy.</w:t>
      </w:r>
    </w:p>
    <w:p w14:paraId="7F01376B" w14:textId="49F6E048" w:rsidR="008F7889" w:rsidRPr="007C2E4F" w:rsidRDefault="008F7889" w:rsidP="002E3BA7">
      <w:pPr>
        <w:pStyle w:val="Odsekzoznamu"/>
        <w:numPr>
          <w:ilvl w:val="0"/>
          <w:numId w:val="7"/>
        </w:numPr>
        <w:tabs>
          <w:tab w:val="left" w:pos="426"/>
        </w:tabs>
        <w:ind w:left="426" w:right="142" w:hanging="426"/>
        <w:jc w:val="both"/>
        <w:rPr>
          <w:rFonts w:ascii="Times New Roman" w:hAnsi="Times New Roman"/>
          <w:szCs w:val="24"/>
        </w:rPr>
      </w:pPr>
      <w:r w:rsidRPr="007C2E4F">
        <w:rPr>
          <w:rFonts w:ascii="Times New Roman" w:hAnsi="Times New Roman"/>
          <w:szCs w:val="24"/>
        </w:rPr>
        <w:t>Zmluva je vyhotovená v šiestich (6) rovnopisoch, z ktorých objednávateľ dostane štyri (4) vyhotovenia a </w:t>
      </w:r>
      <w:r w:rsidR="00A7029B" w:rsidRPr="007C2E4F">
        <w:rPr>
          <w:rFonts w:ascii="Times New Roman" w:hAnsi="Times New Roman"/>
          <w:szCs w:val="24"/>
        </w:rPr>
        <w:t>poskytova</w:t>
      </w:r>
      <w:r w:rsidRPr="007C2E4F">
        <w:rPr>
          <w:rFonts w:ascii="Times New Roman" w:hAnsi="Times New Roman"/>
          <w:szCs w:val="24"/>
        </w:rPr>
        <w:t>teľ dve (2) vyhotovenia.</w:t>
      </w:r>
    </w:p>
    <w:p w14:paraId="6CB806C5" w14:textId="77777777" w:rsidR="008F7889" w:rsidRPr="007C2E4F" w:rsidRDefault="008F7889" w:rsidP="002E3BA7">
      <w:pPr>
        <w:pStyle w:val="Odsekzoznamu"/>
        <w:numPr>
          <w:ilvl w:val="0"/>
          <w:numId w:val="7"/>
        </w:numPr>
        <w:tabs>
          <w:tab w:val="left" w:pos="426"/>
        </w:tabs>
        <w:ind w:left="426" w:right="142" w:hanging="426"/>
        <w:jc w:val="both"/>
        <w:rPr>
          <w:rFonts w:ascii="Times New Roman" w:hAnsi="Times New Roman"/>
          <w:szCs w:val="24"/>
        </w:rPr>
      </w:pPr>
      <w:r w:rsidRPr="007C2E4F">
        <w:rPr>
          <w:rFonts w:ascii="Times New Roman" w:hAnsi="Times New Roman"/>
          <w:szCs w:val="24"/>
        </w:rPr>
        <w:t>Objednávateľ si vyhradzuje právo nezverejňovať podpis/signatúru štatutárneho orgánu nakoľko ju považuje za skutočnosť dôverného charakteru.</w:t>
      </w:r>
    </w:p>
    <w:p w14:paraId="6AE899FE" w14:textId="1F070DBD" w:rsidR="008F7889" w:rsidRPr="007C2E4F" w:rsidRDefault="00A7029B" w:rsidP="002E3BA7">
      <w:pPr>
        <w:pStyle w:val="Odsekzoznamu"/>
        <w:numPr>
          <w:ilvl w:val="0"/>
          <w:numId w:val="7"/>
        </w:numPr>
        <w:tabs>
          <w:tab w:val="left" w:pos="426"/>
        </w:tabs>
        <w:ind w:left="426" w:right="142" w:hanging="426"/>
        <w:jc w:val="both"/>
        <w:rPr>
          <w:rFonts w:ascii="Times New Roman" w:hAnsi="Times New Roman"/>
          <w:szCs w:val="24"/>
        </w:rPr>
      </w:pPr>
      <w:r w:rsidRPr="007C2E4F">
        <w:rPr>
          <w:rFonts w:ascii="Times New Roman" w:hAnsi="Times New Roman"/>
          <w:szCs w:val="24"/>
        </w:rPr>
        <w:t>Poskytovateľ</w:t>
      </w:r>
      <w:r w:rsidR="008F7889" w:rsidRPr="007C2E4F">
        <w:rPr>
          <w:rFonts w:ascii="Times New Roman" w:hAnsi="Times New Roman"/>
          <w:szCs w:val="24"/>
        </w:rPr>
        <w:t xml:space="preserve"> sa zaväzuje rešpektovať a dodržiavať ustanovenie predchádzajúceho odseku.</w:t>
      </w:r>
    </w:p>
    <w:p w14:paraId="78688ACC" w14:textId="77777777" w:rsidR="008F7889" w:rsidRPr="007C2E4F" w:rsidRDefault="008F7889" w:rsidP="002E3BA7">
      <w:pPr>
        <w:pStyle w:val="Odsekzoznamu"/>
        <w:numPr>
          <w:ilvl w:val="0"/>
          <w:numId w:val="7"/>
        </w:numPr>
        <w:tabs>
          <w:tab w:val="left" w:pos="426"/>
        </w:tabs>
        <w:ind w:left="426" w:right="142" w:hanging="426"/>
        <w:jc w:val="both"/>
        <w:rPr>
          <w:rFonts w:ascii="Times New Roman" w:hAnsi="Times New Roman"/>
          <w:szCs w:val="24"/>
        </w:rPr>
      </w:pPr>
      <w:r w:rsidRPr="007C2E4F">
        <w:rPr>
          <w:rFonts w:ascii="Times New Roman" w:hAnsi="Times New Roman"/>
          <w:szCs w:val="24"/>
        </w:rPr>
        <w:t>Zmluvné strany vyhlasujú, že si túto zmluvu riadne prečítali, jej zneniu plne porozumeli, a že ju uzavreli slobodne, vážne, bez nátlaku a tiesne, a že táto vyjadruje ich skutočnú vôľu bez omylov, a preto ju na znak svojho súhlasu s jej znením potvrdili svojimi vlastnoručnými podpismi, ktoré nasledujú.</w:t>
      </w:r>
    </w:p>
    <w:p w14:paraId="5DA1B91B" w14:textId="37604151" w:rsidR="008F7889" w:rsidRDefault="008F7889" w:rsidP="002E3BA7">
      <w:pPr>
        <w:pStyle w:val="Odsekzoznamu"/>
        <w:numPr>
          <w:ilvl w:val="0"/>
          <w:numId w:val="7"/>
        </w:numPr>
        <w:tabs>
          <w:tab w:val="left" w:pos="426"/>
        </w:tabs>
        <w:ind w:left="426" w:right="142" w:hanging="426"/>
        <w:jc w:val="both"/>
        <w:rPr>
          <w:rFonts w:ascii="Times New Roman" w:hAnsi="Times New Roman"/>
          <w:szCs w:val="24"/>
        </w:rPr>
      </w:pPr>
      <w:r w:rsidRPr="007C2E4F">
        <w:rPr>
          <w:rFonts w:ascii="Times New Roman" w:hAnsi="Times New Roman"/>
          <w:szCs w:val="24"/>
        </w:rPr>
        <w:t xml:space="preserve">Neoddeliteľnou súčasťou tejto zmluvy je </w:t>
      </w:r>
      <w:r w:rsidR="00270284" w:rsidRPr="007C2E4F">
        <w:rPr>
          <w:rFonts w:ascii="Times New Roman" w:hAnsi="Times New Roman"/>
          <w:szCs w:val="24"/>
        </w:rPr>
        <w:t xml:space="preserve">zmluvy je Príloha č. 1 – dokument „Návrh </w:t>
      </w:r>
      <w:r w:rsidR="002E5463">
        <w:rPr>
          <w:rFonts w:ascii="Times New Roman" w:hAnsi="Times New Roman"/>
          <w:szCs w:val="24"/>
        </w:rPr>
        <w:br/>
      </w:r>
      <w:r w:rsidR="00270284" w:rsidRPr="007C2E4F">
        <w:rPr>
          <w:rFonts w:ascii="Times New Roman" w:hAnsi="Times New Roman"/>
          <w:szCs w:val="24"/>
        </w:rPr>
        <w:t>na plnenie kritérií“ zo d</w:t>
      </w:r>
      <w:r w:rsidR="005A11B1">
        <w:rPr>
          <w:rFonts w:ascii="Times New Roman" w:hAnsi="Times New Roman"/>
          <w:szCs w:val="24"/>
        </w:rPr>
        <w:t xml:space="preserve">ňa ...........................  </w:t>
      </w:r>
      <w:r w:rsidR="00FA62E7" w:rsidRPr="007C2E4F">
        <w:rPr>
          <w:rFonts w:ascii="Times New Roman" w:hAnsi="Times New Roman"/>
          <w:szCs w:val="24"/>
        </w:rPr>
        <w:t>a Príloha č. 2 – Preberací protokol.</w:t>
      </w:r>
    </w:p>
    <w:p w14:paraId="20A08C02" w14:textId="71BE02D3" w:rsidR="00FF5EDA" w:rsidRPr="00FF5EDA" w:rsidRDefault="00FF5EDA" w:rsidP="00FF5EDA">
      <w:pPr>
        <w:tabs>
          <w:tab w:val="left" w:pos="426"/>
        </w:tabs>
        <w:spacing w:after="0"/>
        <w:ind w:right="142"/>
        <w:jc w:val="both"/>
        <w:rPr>
          <w:rFonts w:ascii="Times New Roman" w:hAnsi="Times New Roman"/>
          <w:sz w:val="24"/>
          <w:szCs w:val="24"/>
        </w:rPr>
      </w:pPr>
    </w:p>
    <w:p w14:paraId="69D6700E" w14:textId="77777777" w:rsidR="00FF5EDA" w:rsidRPr="00FF5EDA" w:rsidRDefault="00FF5EDA" w:rsidP="00FF5EDA">
      <w:pPr>
        <w:tabs>
          <w:tab w:val="left" w:pos="426"/>
        </w:tabs>
        <w:spacing w:after="0"/>
        <w:ind w:right="142"/>
        <w:jc w:val="both"/>
        <w:rPr>
          <w:rFonts w:ascii="Times New Roman" w:hAnsi="Times New Roman"/>
          <w:sz w:val="24"/>
          <w:szCs w:val="24"/>
        </w:rPr>
      </w:pPr>
      <w:r w:rsidRPr="00FF5EDA">
        <w:rPr>
          <w:rFonts w:ascii="Times New Roman" w:hAnsi="Times New Roman"/>
          <w:sz w:val="24"/>
          <w:szCs w:val="24"/>
        </w:rPr>
        <w:t>V Bratislave dňa:</w:t>
      </w:r>
      <w:r w:rsidRPr="00FF5EDA">
        <w:rPr>
          <w:rFonts w:ascii="Times New Roman" w:hAnsi="Times New Roman"/>
          <w:sz w:val="24"/>
          <w:szCs w:val="24"/>
        </w:rPr>
        <w:tab/>
      </w:r>
      <w:r w:rsidRPr="00FF5EDA">
        <w:rPr>
          <w:rFonts w:ascii="Times New Roman" w:hAnsi="Times New Roman"/>
          <w:sz w:val="24"/>
          <w:szCs w:val="24"/>
        </w:rPr>
        <w:tab/>
      </w:r>
      <w:r w:rsidRPr="00FF5EDA">
        <w:rPr>
          <w:rFonts w:ascii="Times New Roman" w:hAnsi="Times New Roman"/>
          <w:sz w:val="24"/>
          <w:szCs w:val="24"/>
        </w:rPr>
        <w:tab/>
      </w:r>
      <w:r w:rsidRPr="00FF5EDA">
        <w:rPr>
          <w:rFonts w:ascii="Times New Roman" w:hAnsi="Times New Roman"/>
          <w:sz w:val="24"/>
          <w:szCs w:val="24"/>
        </w:rPr>
        <w:tab/>
      </w:r>
      <w:r w:rsidRPr="00FF5EDA">
        <w:rPr>
          <w:rFonts w:ascii="Times New Roman" w:hAnsi="Times New Roman"/>
          <w:sz w:val="24"/>
          <w:szCs w:val="24"/>
        </w:rPr>
        <w:tab/>
        <w:t>V .................... dňa:</w:t>
      </w:r>
    </w:p>
    <w:p w14:paraId="2CB838DC" w14:textId="77777777" w:rsidR="00FF5EDA" w:rsidRPr="00FF5EDA" w:rsidRDefault="00FF5EDA" w:rsidP="00FF5EDA">
      <w:pPr>
        <w:tabs>
          <w:tab w:val="left" w:pos="426"/>
        </w:tabs>
        <w:spacing w:after="0"/>
        <w:ind w:right="142"/>
        <w:jc w:val="both"/>
        <w:rPr>
          <w:rFonts w:ascii="Times New Roman" w:hAnsi="Times New Roman"/>
          <w:sz w:val="24"/>
          <w:szCs w:val="24"/>
        </w:rPr>
      </w:pPr>
    </w:p>
    <w:p w14:paraId="2CD9BAA3" w14:textId="00772398" w:rsidR="00FF5EDA" w:rsidRPr="00FF5EDA" w:rsidRDefault="00FF5EDA" w:rsidP="00FF5EDA">
      <w:pPr>
        <w:tabs>
          <w:tab w:val="left" w:pos="426"/>
        </w:tabs>
        <w:spacing w:after="0"/>
        <w:ind w:right="142"/>
        <w:jc w:val="both"/>
        <w:rPr>
          <w:rFonts w:ascii="Times New Roman" w:hAnsi="Times New Roman"/>
          <w:sz w:val="24"/>
          <w:szCs w:val="24"/>
        </w:rPr>
      </w:pPr>
      <w:r w:rsidRPr="00FF5EDA">
        <w:rPr>
          <w:rFonts w:ascii="Times New Roman" w:hAnsi="Times New Roman"/>
          <w:sz w:val="24"/>
          <w:szCs w:val="24"/>
        </w:rPr>
        <w:t>Za</w:t>
      </w:r>
      <w:r>
        <w:rPr>
          <w:rFonts w:ascii="Times New Roman" w:hAnsi="Times New Roman"/>
          <w:sz w:val="24"/>
          <w:szCs w:val="24"/>
        </w:rPr>
        <w:t xml:space="preserve"> objednávateľa: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Za poskytovate</w:t>
      </w:r>
      <w:r w:rsidRPr="00FF5EDA">
        <w:rPr>
          <w:rFonts w:ascii="Times New Roman" w:hAnsi="Times New Roman"/>
          <w:sz w:val="24"/>
          <w:szCs w:val="24"/>
        </w:rPr>
        <w:t>ľa:</w:t>
      </w:r>
    </w:p>
    <w:p w14:paraId="37D9BB62" w14:textId="77777777" w:rsidR="00FF5EDA" w:rsidRPr="00FF5EDA" w:rsidRDefault="00FF5EDA" w:rsidP="00FF5EDA">
      <w:pPr>
        <w:tabs>
          <w:tab w:val="left" w:pos="426"/>
        </w:tabs>
        <w:spacing w:after="0"/>
        <w:ind w:right="142"/>
        <w:jc w:val="both"/>
        <w:rPr>
          <w:rFonts w:ascii="Times New Roman" w:hAnsi="Times New Roman"/>
          <w:sz w:val="24"/>
          <w:szCs w:val="24"/>
        </w:rPr>
      </w:pPr>
    </w:p>
    <w:p w14:paraId="11AF3252" w14:textId="613A855B" w:rsidR="00FF5EDA" w:rsidRDefault="00FF5EDA" w:rsidP="00FF5EDA">
      <w:pPr>
        <w:tabs>
          <w:tab w:val="left" w:pos="426"/>
        </w:tabs>
        <w:spacing w:after="0"/>
        <w:ind w:right="142"/>
        <w:jc w:val="both"/>
        <w:rPr>
          <w:rFonts w:ascii="Times New Roman" w:hAnsi="Times New Roman"/>
          <w:szCs w:val="24"/>
        </w:rPr>
      </w:pPr>
    </w:p>
    <w:p w14:paraId="1D1ACCDA" w14:textId="611DD23E" w:rsidR="00FF5EDA" w:rsidRDefault="00FF5EDA" w:rsidP="00FF5EDA">
      <w:pPr>
        <w:tabs>
          <w:tab w:val="left" w:pos="426"/>
        </w:tabs>
        <w:spacing w:after="0"/>
        <w:ind w:right="142"/>
        <w:jc w:val="both"/>
        <w:rPr>
          <w:rFonts w:ascii="Times New Roman" w:hAnsi="Times New Roman"/>
          <w:szCs w:val="24"/>
        </w:rPr>
      </w:pPr>
    </w:p>
    <w:p w14:paraId="5017818B" w14:textId="77777777" w:rsidR="00FF5EDA" w:rsidRPr="00FF5EDA" w:rsidRDefault="00FF5EDA" w:rsidP="00FF5EDA">
      <w:pPr>
        <w:tabs>
          <w:tab w:val="left" w:pos="426"/>
        </w:tabs>
        <w:spacing w:after="0"/>
        <w:ind w:right="142"/>
        <w:jc w:val="both"/>
        <w:rPr>
          <w:rFonts w:ascii="Times New Roman" w:hAnsi="Times New Roman"/>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9"/>
        <w:gridCol w:w="1684"/>
        <w:gridCol w:w="3544"/>
      </w:tblGrid>
      <w:tr w:rsidR="00C11642" w:rsidRPr="007C2E4F" w14:paraId="6320CDA3" w14:textId="77777777" w:rsidTr="002E5463">
        <w:tc>
          <w:tcPr>
            <w:tcW w:w="3419" w:type="dxa"/>
          </w:tcPr>
          <w:p w14:paraId="62CBFC43" w14:textId="48AAC63A" w:rsidR="00C11642" w:rsidRPr="007C2E4F" w:rsidRDefault="002E5463" w:rsidP="00365B29">
            <w:pPr>
              <w:ind w:right="142"/>
              <w:rPr>
                <w:rFonts w:ascii="Times New Roman" w:hAnsi="Times New Roman" w:cs="Times New Roman"/>
                <w:bCs/>
                <w:sz w:val="24"/>
                <w:szCs w:val="24"/>
              </w:rPr>
            </w:pPr>
            <w:r>
              <w:rPr>
                <w:rFonts w:ascii="Times New Roman" w:hAnsi="Times New Roman" w:cs="Times New Roman"/>
                <w:bCs/>
                <w:sz w:val="24"/>
                <w:szCs w:val="24"/>
              </w:rPr>
              <w:t>...................................................</w:t>
            </w:r>
          </w:p>
        </w:tc>
        <w:tc>
          <w:tcPr>
            <w:tcW w:w="1684" w:type="dxa"/>
          </w:tcPr>
          <w:p w14:paraId="46997D71" w14:textId="77777777" w:rsidR="00C11642" w:rsidRPr="007C2E4F" w:rsidRDefault="00C11642" w:rsidP="00365B29">
            <w:pPr>
              <w:ind w:right="142"/>
              <w:rPr>
                <w:rFonts w:ascii="Times New Roman" w:hAnsi="Times New Roman" w:cs="Times New Roman"/>
                <w:bCs/>
                <w:sz w:val="24"/>
                <w:szCs w:val="24"/>
              </w:rPr>
            </w:pPr>
          </w:p>
        </w:tc>
        <w:tc>
          <w:tcPr>
            <w:tcW w:w="3544" w:type="dxa"/>
          </w:tcPr>
          <w:p w14:paraId="096E2F7F" w14:textId="4762F1B8" w:rsidR="00C11642" w:rsidRPr="007C2E4F" w:rsidRDefault="002E5463" w:rsidP="00365B29">
            <w:pPr>
              <w:ind w:right="142"/>
              <w:rPr>
                <w:rFonts w:ascii="Times New Roman" w:hAnsi="Times New Roman" w:cs="Times New Roman"/>
                <w:bCs/>
                <w:sz w:val="24"/>
                <w:szCs w:val="24"/>
              </w:rPr>
            </w:pPr>
            <w:r>
              <w:rPr>
                <w:rFonts w:ascii="Times New Roman" w:hAnsi="Times New Roman" w:cs="Times New Roman"/>
                <w:bCs/>
                <w:sz w:val="24"/>
                <w:szCs w:val="24"/>
              </w:rPr>
              <w:t>.......................</w:t>
            </w:r>
            <w:r w:rsidR="00C11642" w:rsidRPr="007C2E4F">
              <w:rPr>
                <w:rFonts w:ascii="Times New Roman" w:hAnsi="Times New Roman" w:cs="Times New Roman"/>
                <w:bCs/>
                <w:sz w:val="24"/>
                <w:szCs w:val="24"/>
              </w:rPr>
              <w:t>..............................</w:t>
            </w:r>
          </w:p>
        </w:tc>
      </w:tr>
      <w:tr w:rsidR="00C11642" w:rsidRPr="007C2E4F" w14:paraId="45333814" w14:textId="77777777" w:rsidTr="002E5463">
        <w:tc>
          <w:tcPr>
            <w:tcW w:w="3419" w:type="dxa"/>
          </w:tcPr>
          <w:p w14:paraId="7C7DD063" w14:textId="77777777" w:rsidR="00C11642" w:rsidRPr="007C2E4F" w:rsidRDefault="00C11642" w:rsidP="00365B29">
            <w:pPr>
              <w:ind w:right="142"/>
              <w:jc w:val="center"/>
              <w:rPr>
                <w:rFonts w:ascii="Times New Roman" w:hAnsi="Times New Roman" w:cs="Times New Roman"/>
                <w:bCs/>
                <w:sz w:val="24"/>
                <w:szCs w:val="24"/>
              </w:rPr>
            </w:pPr>
            <w:r w:rsidRPr="007C2E4F">
              <w:rPr>
                <w:rFonts w:ascii="Times New Roman" w:hAnsi="Times New Roman" w:cs="Times New Roman"/>
                <w:sz w:val="24"/>
                <w:szCs w:val="24"/>
              </w:rPr>
              <w:t>Ing. Ján Rudolf, PhD.</w:t>
            </w:r>
          </w:p>
        </w:tc>
        <w:tc>
          <w:tcPr>
            <w:tcW w:w="1684" w:type="dxa"/>
          </w:tcPr>
          <w:p w14:paraId="01B04E92" w14:textId="77777777" w:rsidR="00C11642" w:rsidRPr="007C2E4F" w:rsidRDefault="00C11642" w:rsidP="00365B29">
            <w:pPr>
              <w:ind w:right="142"/>
              <w:jc w:val="center"/>
              <w:rPr>
                <w:rFonts w:ascii="Times New Roman" w:hAnsi="Times New Roman" w:cs="Times New Roman"/>
                <w:bCs/>
                <w:sz w:val="24"/>
                <w:szCs w:val="24"/>
              </w:rPr>
            </w:pPr>
          </w:p>
        </w:tc>
        <w:tc>
          <w:tcPr>
            <w:tcW w:w="3544" w:type="dxa"/>
          </w:tcPr>
          <w:p w14:paraId="63C2DA07" w14:textId="77777777" w:rsidR="00C11642" w:rsidRPr="007C2E4F" w:rsidRDefault="00C11642" w:rsidP="00365B29">
            <w:pPr>
              <w:ind w:right="142"/>
              <w:jc w:val="center"/>
              <w:rPr>
                <w:rFonts w:ascii="Times New Roman" w:hAnsi="Times New Roman" w:cs="Times New Roman"/>
                <w:bCs/>
                <w:sz w:val="24"/>
                <w:szCs w:val="24"/>
              </w:rPr>
            </w:pPr>
          </w:p>
        </w:tc>
      </w:tr>
      <w:tr w:rsidR="00C11642" w:rsidRPr="007C2E4F" w14:paraId="0362B00B" w14:textId="77777777" w:rsidTr="002E5463">
        <w:tc>
          <w:tcPr>
            <w:tcW w:w="3419" w:type="dxa"/>
          </w:tcPr>
          <w:p w14:paraId="58FB3992" w14:textId="77777777" w:rsidR="00C11642" w:rsidRPr="007C2E4F" w:rsidRDefault="00C11642" w:rsidP="00365B29">
            <w:pPr>
              <w:ind w:right="142"/>
              <w:jc w:val="center"/>
              <w:rPr>
                <w:rFonts w:ascii="Times New Roman" w:hAnsi="Times New Roman" w:cs="Times New Roman"/>
                <w:bCs/>
                <w:sz w:val="24"/>
                <w:szCs w:val="24"/>
              </w:rPr>
            </w:pPr>
            <w:r w:rsidRPr="007C2E4F">
              <w:rPr>
                <w:rFonts w:ascii="Times New Roman" w:hAnsi="Times New Roman" w:cs="Times New Roman"/>
                <w:sz w:val="24"/>
                <w:szCs w:val="24"/>
              </w:rPr>
              <w:t>p r e d s e d a</w:t>
            </w:r>
          </w:p>
        </w:tc>
        <w:tc>
          <w:tcPr>
            <w:tcW w:w="1684" w:type="dxa"/>
          </w:tcPr>
          <w:p w14:paraId="38DC7BDE" w14:textId="77777777" w:rsidR="00C11642" w:rsidRPr="007C2E4F" w:rsidRDefault="00C11642" w:rsidP="00365B29">
            <w:pPr>
              <w:ind w:right="142"/>
              <w:jc w:val="center"/>
              <w:rPr>
                <w:rFonts w:ascii="Times New Roman" w:hAnsi="Times New Roman" w:cs="Times New Roman"/>
                <w:bCs/>
                <w:sz w:val="24"/>
                <w:szCs w:val="24"/>
              </w:rPr>
            </w:pPr>
          </w:p>
        </w:tc>
        <w:tc>
          <w:tcPr>
            <w:tcW w:w="3544" w:type="dxa"/>
          </w:tcPr>
          <w:p w14:paraId="7D88C7B7" w14:textId="77777777" w:rsidR="00C11642" w:rsidRPr="007C2E4F" w:rsidRDefault="00C11642" w:rsidP="00365B29">
            <w:pPr>
              <w:ind w:right="142"/>
              <w:jc w:val="center"/>
              <w:rPr>
                <w:rFonts w:ascii="Times New Roman" w:hAnsi="Times New Roman" w:cs="Times New Roman"/>
                <w:bCs/>
                <w:sz w:val="24"/>
                <w:szCs w:val="24"/>
              </w:rPr>
            </w:pPr>
          </w:p>
        </w:tc>
      </w:tr>
    </w:tbl>
    <w:p w14:paraId="7C085382" w14:textId="77777777" w:rsidR="003B47AD" w:rsidRPr="007C2E4F" w:rsidRDefault="003B47AD" w:rsidP="0045094B">
      <w:pPr>
        <w:spacing w:after="0" w:line="240" w:lineRule="auto"/>
        <w:ind w:right="142"/>
        <w:rPr>
          <w:rFonts w:ascii="Times New Roman" w:hAnsi="Times New Roman" w:cs="Times New Roman"/>
          <w:sz w:val="24"/>
          <w:szCs w:val="24"/>
        </w:rPr>
      </w:pPr>
    </w:p>
    <w:sectPr w:rsidR="003B47AD" w:rsidRPr="007C2E4F" w:rsidSect="00217677">
      <w:footerReference w:type="default" r:id="rId7"/>
      <w:pgSz w:w="11906" w:h="16838"/>
      <w:pgMar w:top="1247" w:right="1247" w:bottom="1247"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74A20" w16cex:dateUtc="2021-11-23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CA9F58" w16cid:durableId="25474A2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06748" w14:textId="77777777" w:rsidR="0038145D" w:rsidRDefault="0038145D" w:rsidP="00AC5149">
      <w:pPr>
        <w:spacing w:after="0" w:line="240" w:lineRule="auto"/>
      </w:pPr>
      <w:r>
        <w:separator/>
      </w:r>
    </w:p>
  </w:endnote>
  <w:endnote w:type="continuationSeparator" w:id="0">
    <w:p w14:paraId="063AC548" w14:textId="77777777" w:rsidR="0038145D" w:rsidRDefault="0038145D" w:rsidP="00AC5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Narrow">
    <w:altName w:val="﷽﷽﷽﷽﷽﷽﷽﷽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A148A" w14:textId="12FF35F7" w:rsidR="00C96A04" w:rsidRPr="00C96A04" w:rsidRDefault="00C96A04" w:rsidP="00C96A04">
    <w:pPr>
      <w:pStyle w:val="Pta"/>
      <w:jc w:val="center"/>
      <w:rPr>
        <w:rFonts w:ascii="Times New Roman" w:hAnsi="Times New Roman" w:cs="Times New Roman"/>
        <w:b/>
        <w:bCs/>
        <w:szCs w:val="20"/>
      </w:rPr>
    </w:pPr>
    <w:r w:rsidRPr="00C96A04">
      <w:rPr>
        <w:rFonts w:ascii="Times New Roman" w:hAnsi="Times New Roman" w:cs="Times New Roman"/>
        <w:szCs w:val="20"/>
      </w:rPr>
      <w:t xml:space="preserve">Strana </w:t>
    </w:r>
    <w:r w:rsidRPr="00C96A04">
      <w:rPr>
        <w:rFonts w:ascii="Times New Roman" w:hAnsi="Times New Roman" w:cs="Times New Roman"/>
        <w:b/>
        <w:bCs/>
        <w:szCs w:val="20"/>
      </w:rPr>
      <w:fldChar w:fldCharType="begin"/>
    </w:r>
    <w:r w:rsidRPr="00C96A04">
      <w:rPr>
        <w:rFonts w:ascii="Times New Roman" w:hAnsi="Times New Roman" w:cs="Times New Roman"/>
        <w:b/>
        <w:bCs/>
        <w:szCs w:val="20"/>
      </w:rPr>
      <w:instrText>PAGE</w:instrText>
    </w:r>
    <w:r w:rsidRPr="00C96A04">
      <w:rPr>
        <w:rFonts w:ascii="Times New Roman" w:hAnsi="Times New Roman" w:cs="Times New Roman"/>
        <w:b/>
        <w:bCs/>
        <w:szCs w:val="20"/>
      </w:rPr>
      <w:fldChar w:fldCharType="separate"/>
    </w:r>
    <w:r w:rsidR="00815426">
      <w:rPr>
        <w:rFonts w:ascii="Times New Roman" w:hAnsi="Times New Roman" w:cs="Times New Roman"/>
        <w:b/>
        <w:bCs/>
        <w:noProof/>
        <w:szCs w:val="20"/>
      </w:rPr>
      <w:t>6</w:t>
    </w:r>
    <w:r w:rsidRPr="00C96A04">
      <w:rPr>
        <w:rFonts w:ascii="Times New Roman" w:hAnsi="Times New Roman" w:cs="Times New Roman"/>
        <w:b/>
        <w:bCs/>
        <w:szCs w:val="20"/>
      </w:rPr>
      <w:fldChar w:fldCharType="end"/>
    </w:r>
    <w:r w:rsidRPr="00C96A04">
      <w:rPr>
        <w:rFonts w:ascii="Times New Roman" w:hAnsi="Times New Roman" w:cs="Times New Roman"/>
        <w:szCs w:val="20"/>
      </w:rPr>
      <w:t xml:space="preserve"> z </w:t>
    </w:r>
    <w:r w:rsidRPr="00C96A04">
      <w:rPr>
        <w:rFonts w:ascii="Times New Roman" w:hAnsi="Times New Roman" w:cs="Times New Roman"/>
        <w:b/>
        <w:bCs/>
        <w:szCs w:val="20"/>
      </w:rPr>
      <w:fldChar w:fldCharType="begin"/>
    </w:r>
    <w:r w:rsidRPr="00C96A04">
      <w:rPr>
        <w:rFonts w:ascii="Times New Roman" w:hAnsi="Times New Roman" w:cs="Times New Roman"/>
        <w:b/>
        <w:bCs/>
        <w:szCs w:val="20"/>
      </w:rPr>
      <w:instrText>NUMPAGES</w:instrText>
    </w:r>
    <w:r w:rsidRPr="00C96A04">
      <w:rPr>
        <w:rFonts w:ascii="Times New Roman" w:hAnsi="Times New Roman" w:cs="Times New Roman"/>
        <w:b/>
        <w:bCs/>
        <w:szCs w:val="20"/>
      </w:rPr>
      <w:fldChar w:fldCharType="separate"/>
    </w:r>
    <w:r w:rsidR="00815426">
      <w:rPr>
        <w:rFonts w:ascii="Times New Roman" w:hAnsi="Times New Roman" w:cs="Times New Roman"/>
        <w:b/>
        <w:bCs/>
        <w:noProof/>
        <w:szCs w:val="20"/>
      </w:rPr>
      <w:t>6</w:t>
    </w:r>
    <w:r w:rsidRPr="00C96A04">
      <w:rPr>
        <w:rFonts w:ascii="Times New Roman" w:hAnsi="Times New Roman" w:cs="Times New Roman"/>
        <w:b/>
        <w:bCs/>
        <w:szCs w:val="20"/>
      </w:rPr>
      <w:fldChar w:fldCharType="end"/>
    </w:r>
  </w:p>
  <w:p w14:paraId="3D82BF29" w14:textId="0D7544C9" w:rsidR="00AC5149" w:rsidRPr="00AC5149" w:rsidRDefault="00AC5149" w:rsidP="00AC5149">
    <w:pPr>
      <w:pStyle w:val="Pta"/>
      <w:jc w:val="center"/>
      <w:rPr>
        <w:rFonts w:ascii="Times New Roman" w:hAnsi="Times New Roman" w:cs="Times New Roman"/>
      </w:rPr>
    </w:pPr>
    <w:r w:rsidRPr="00C96A04">
      <w:rPr>
        <w:rFonts w:ascii="Times New Roman" w:hAnsi="Times New Roman" w:cs="Times New Roman"/>
      </w:rPr>
      <w:t>Zmluva o</w:t>
    </w:r>
    <w:r w:rsidR="00352620">
      <w:rPr>
        <w:rFonts w:ascii="Times New Roman" w:hAnsi="Times New Roman" w:cs="Times New Roman"/>
      </w:rPr>
      <w:t> poskytnutí služieb</w:t>
    </w:r>
    <w:r w:rsidRPr="00C96A04">
      <w:rPr>
        <w:rFonts w:ascii="Times New Roman" w:hAnsi="Times New Roman" w:cs="Times New Roman"/>
      </w:rPr>
      <w:t xml:space="preserve"> č. ..../</w:t>
    </w:r>
    <w:proofErr w:type="spellStart"/>
    <w:r w:rsidRPr="00C96A04">
      <w:rPr>
        <w:rFonts w:ascii="Times New Roman" w:hAnsi="Times New Roman" w:cs="Times New Roman"/>
      </w:rPr>
      <w:t>OMaVS</w:t>
    </w:r>
    <w:proofErr w:type="spellEnd"/>
    <w:r w:rsidRPr="00C96A04">
      <w:rPr>
        <w:rFonts w:ascii="Times New Roman" w:hAnsi="Times New Roman" w:cs="Times New Roman"/>
      </w:rPr>
      <w:t>/2021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005EB" w14:textId="77777777" w:rsidR="0038145D" w:rsidRDefault="0038145D" w:rsidP="00AC5149">
      <w:pPr>
        <w:spacing w:after="0" w:line="240" w:lineRule="auto"/>
      </w:pPr>
      <w:r>
        <w:separator/>
      </w:r>
    </w:p>
  </w:footnote>
  <w:footnote w:type="continuationSeparator" w:id="0">
    <w:p w14:paraId="4E57726D" w14:textId="77777777" w:rsidR="0038145D" w:rsidRDefault="0038145D" w:rsidP="00AC51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EEE23C0"/>
    <w:lvl w:ilvl="0">
      <w:start w:val="1"/>
      <w:numFmt w:val="decimal"/>
      <w:lvlText w:val="(%1)"/>
      <w:lvlJc w:val="left"/>
      <w:pPr>
        <w:tabs>
          <w:tab w:val="num" w:pos="540"/>
        </w:tabs>
        <w:ind w:left="540" w:hanging="360"/>
      </w:pPr>
      <w:rPr>
        <w:rFonts w:hint="default"/>
      </w:rPr>
    </w:lvl>
  </w:abstractNum>
  <w:abstractNum w:abstractNumId="1" w15:restartNumberingAfterBreak="0">
    <w:nsid w:val="00000006"/>
    <w:multiLevelType w:val="singleLevel"/>
    <w:tmpl w:val="BF62AC24"/>
    <w:name w:val="WW8Num6"/>
    <w:lvl w:ilvl="0">
      <w:start w:val="1"/>
      <w:numFmt w:val="decimal"/>
      <w:lvlText w:val="%1."/>
      <w:lvlJc w:val="left"/>
      <w:pPr>
        <w:tabs>
          <w:tab w:val="num" w:pos="0"/>
        </w:tabs>
        <w:ind w:left="720" w:hanging="360"/>
      </w:pPr>
      <w:rPr>
        <w:rFonts w:ascii="Times New Roman" w:eastAsia="Times New Roman" w:hAnsi="Times New Roman" w:cs="Times New Roman" w:hint="default"/>
        <w:sz w:val="22"/>
        <w:szCs w:val="24"/>
      </w:rPr>
    </w:lvl>
  </w:abstractNum>
  <w:abstractNum w:abstractNumId="2" w15:restartNumberingAfterBreak="0">
    <w:nsid w:val="085B3A41"/>
    <w:multiLevelType w:val="hybridMultilevel"/>
    <w:tmpl w:val="31FE657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EE926DD"/>
    <w:multiLevelType w:val="hybridMultilevel"/>
    <w:tmpl w:val="BDACE902"/>
    <w:lvl w:ilvl="0" w:tplc="AF3E935C">
      <w:start w:val="1"/>
      <w:numFmt w:val="decimal"/>
      <w:lvlText w:val="%1."/>
      <w:lvlJc w:val="left"/>
      <w:pPr>
        <w:ind w:left="720" w:hanging="360"/>
      </w:pPr>
      <w:rPr>
        <w:rFonts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A374FC"/>
    <w:multiLevelType w:val="multilevel"/>
    <w:tmpl w:val="053875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D269F2"/>
    <w:multiLevelType w:val="hybridMultilevel"/>
    <w:tmpl w:val="0C58EA9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15:restartNumberingAfterBreak="0">
    <w:nsid w:val="1AD519A5"/>
    <w:multiLevelType w:val="hybridMultilevel"/>
    <w:tmpl w:val="65D62464"/>
    <w:lvl w:ilvl="0" w:tplc="041B000F">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9EC0E34"/>
    <w:multiLevelType w:val="multilevel"/>
    <w:tmpl w:val="053875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9F25950"/>
    <w:multiLevelType w:val="hybridMultilevel"/>
    <w:tmpl w:val="3DAC549E"/>
    <w:lvl w:ilvl="0" w:tplc="89C6FB6A">
      <w:start w:val="1"/>
      <w:numFmt w:val="decimal"/>
      <w:lvlText w:val="%1."/>
      <w:lvlJc w:val="left"/>
      <w:pPr>
        <w:ind w:left="1070" w:hanging="360"/>
      </w:pPr>
      <w:rPr>
        <w:rFonts w:hint="default"/>
        <w:b w:val="0"/>
        <w:i w:val="0"/>
        <w:color w:val="auto"/>
      </w:rPr>
    </w:lvl>
    <w:lvl w:ilvl="1" w:tplc="4FD0563E">
      <w:start w:val="1"/>
      <w:numFmt w:val="decimal"/>
      <w:lvlText w:val="%2."/>
      <w:lvlJc w:val="left"/>
      <w:pPr>
        <w:ind w:left="1440" w:hanging="360"/>
      </w:pPr>
      <w:rPr>
        <w:rFonts w:hint="default"/>
        <w:b/>
        <w:i w:val="0"/>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E177154"/>
    <w:multiLevelType w:val="hybridMultilevel"/>
    <w:tmpl w:val="D2EE9490"/>
    <w:lvl w:ilvl="0" w:tplc="041B000F">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0" w15:restartNumberingAfterBreak="0">
    <w:nsid w:val="3B881630"/>
    <w:multiLevelType w:val="hybridMultilevel"/>
    <w:tmpl w:val="50BE0240"/>
    <w:lvl w:ilvl="0" w:tplc="BA0AA4FA">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1" w15:restartNumberingAfterBreak="0">
    <w:nsid w:val="45A8008C"/>
    <w:multiLevelType w:val="hybridMultilevel"/>
    <w:tmpl w:val="03F63B74"/>
    <w:lvl w:ilvl="0" w:tplc="041B000F">
      <w:start w:val="1"/>
      <w:numFmt w:val="decimal"/>
      <w:lvlText w:val="%1."/>
      <w:lvlJc w:val="left"/>
      <w:pPr>
        <w:tabs>
          <w:tab w:val="num" w:pos="720"/>
        </w:tabs>
        <w:ind w:left="720" w:hanging="360"/>
      </w:pPr>
    </w:lvl>
    <w:lvl w:ilvl="1" w:tplc="041B0017">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2" w15:restartNumberingAfterBreak="0">
    <w:nsid w:val="47606F5A"/>
    <w:multiLevelType w:val="hybridMultilevel"/>
    <w:tmpl w:val="2C60BE9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97C5817"/>
    <w:multiLevelType w:val="multilevel"/>
    <w:tmpl w:val="053875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A32089"/>
    <w:multiLevelType w:val="hybridMultilevel"/>
    <w:tmpl w:val="02D2B226"/>
    <w:lvl w:ilvl="0" w:tplc="1B945902">
      <w:start w:val="1"/>
      <w:numFmt w:val="lowerLetter"/>
      <w:lvlText w:val="%1)"/>
      <w:lvlJc w:val="left"/>
      <w:pPr>
        <w:ind w:left="1440" w:hanging="360"/>
      </w:pPr>
      <w:rPr>
        <w:rFonts w:hint="default"/>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5" w15:restartNumberingAfterBreak="0">
    <w:nsid w:val="65BB161A"/>
    <w:multiLevelType w:val="multilevel"/>
    <w:tmpl w:val="4ECEB74A"/>
    <w:lvl w:ilvl="0">
      <w:start w:val="1"/>
      <w:numFmt w:val="decimal"/>
      <w:lvlText w:val="%1"/>
      <w:lvlJc w:val="left"/>
      <w:pPr>
        <w:tabs>
          <w:tab w:val="num" w:pos="375"/>
        </w:tabs>
        <w:ind w:left="375" w:hanging="375"/>
      </w:pPr>
      <w:rPr>
        <w:rFonts w:hint="default"/>
      </w:rPr>
    </w:lvl>
    <w:lvl w:ilvl="1">
      <w:start w:val="1"/>
      <w:numFmt w:val="decimal"/>
      <w:lvlText w:val="%2."/>
      <w:lvlJc w:val="left"/>
      <w:pPr>
        <w:tabs>
          <w:tab w:val="num" w:pos="1227"/>
        </w:tabs>
        <w:ind w:left="1227" w:hanging="375"/>
      </w:pPr>
      <w:rPr>
        <w:rFonts w:hint="default"/>
        <w:b w:val="0"/>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7D0C009A"/>
    <w:multiLevelType w:val="hybridMultilevel"/>
    <w:tmpl w:val="328A40D6"/>
    <w:lvl w:ilvl="0" w:tplc="88107920">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8"/>
  </w:num>
  <w:num w:numId="3">
    <w:abstractNumId w:val="15"/>
  </w:num>
  <w:num w:numId="4">
    <w:abstractNumId w:val="1"/>
  </w:num>
  <w:num w:numId="5">
    <w:abstractNumId w:val="16"/>
  </w:num>
  <w:num w:numId="6">
    <w:abstractNumId w:val="4"/>
  </w:num>
  <w:num w:numId="7">
    <w:abstractNumId w:val="13"/>
  </w:num>
  <w:num w:numId="8">
    <w:abstractNumId w:val="5"/>
  </w:num>
  <w:num w:numId="9">
    <w:abstractNumId w:val="7"/>
  </w:num>
  <w:num w:numId="10">
    <w:abstractNumId w:val="0"/>
  </w:num>
  <w:num w:numId="11">
    <w:abstractNumId w:val="11"/>
  </w:num>
  <w:num w:numId="12">
    <w:abstractNumId w:val="6"/>
  </w:num>
  <w:num w:numId="13">
    <w:abstractNumId w:val="12"/>
  </w:num>
  <w:num w:numId="14">
    <w:abstractNumId w:val="14"/>
  </w:num>
  <w:num w:numId="15">
    <w:abstractNumId w:val="10"/>
  </w:num>
  <w:num w:numId="16">
    <w:abstractNumId w:val="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CFB"/>
    <w:rsid w:val="000170DF"/>
    <w:rsid w:val="00021A6B"/>
    <w:rsid w:val="00036CAE"/>
    <w:rsid w:val="000818CC"/>
    <w:rsid w:val="000A2E8A"/>
    <w:rsid w:val="000B2B4D"/>
    <w:rsid w:val="000B766E"/>
    <w:rsid w:val="000D37BA"/>
    <w:rsid w:val="000E11EA"/>
    <w:rsid w:val="000F2DE9"/>
    <w:rsid w:val="00140D3E"/>
    <w:rsid w:val="00146E6F"/>
    <w:rsid w:val="00202FEC"/>
    <w:rsid w:val="00206C81"/>
    <w:rsid w:val="00217677"/>
    <w:rsid w:val="00241CA0"/>
    <w:rsid w:val="00270284"/>
    <w:rsid w:val="0029483F"/>
    <w:rsid w:val="00297CCA"/>
    <w:rsid w:val="002A2FB6"/>
    <w:rsid w:val="002E3BA7"/>
    <w:rsid w:val="002E5463"/>
    <w:rsid w:val="002E5D8A"/>
    <w:rsid w:val="002F5236"/>
    <w:rsid w:val="00312E89"/>
    <w:rsid w:val="00343F68"/>
    <w:rsid w:val="00346B0A"/>
    <w:rsid w:val="00352620"/>
    <w:rsid w:val="003806B3"/>
    <w:rsid w:val="0038145D"/>
    <w:rsid w:val="00384CF4"/>
    <w:rsid w:val="003B47AD"/>
    <w:rsid w:val="003F752C"/>
    <w:rsid w:val="0042578E"/>
    <w:rsid w:val="0043705A"/>
    <w:rsid w:val="0045094B"/>
    <w:rsid w:val="00474220"/>
    <w:rsid w:val="004872BB"/>
    <w:rsid w:val="004C2217"/>
    <w:rsid w:val="004D5B80"/>
    <w:rsid w:val="004E28D1"/>
    <w:rsid w:val="00503016"/>
    <w:rsid w:val="005478F6"/>
    <w:rsid w:val="00571BD8"/>
    <w:rsid w:val="005843F3"/>
    <w:rsid w:val="00584A46"/>
    <w:rsid w:val="005A11B1"/>
    <w:rsid w:val="005A2ADA"/>
    <w:rsid w:val="005A42FC"/>
    <w:rsid w:val="005E53E4"/>
    <w:rsid w:val="00656787"/>
    <w:rsid w:val="00685991"/>
    <w:rsid w:val="006D2348"/>
    <w:rsid w:val="006D27CE"/>
    <w:rsid w:val="006F3B1F"/>
    <w:rsid w:val="00710D7C"/>
    <w:rsid w:val="00724F89"/>
    <w:rsid w:val="00734CFD"/>
    <w:rsid w:val="00745CFB"/>
    <w:rsid w:val="007773EB"/>
    <w:rsid w:val="0078661D"/>
    <w:rsid w:val="00794441"/>
    <w:rsid w:val="007C0A74"/>
    <w:rsid w:val="007C2E4F"/>
    <w:rsid w:val="007C2FFC"/>
    <w:rsid w:val="007C7246"/>
    <w:rsid w:val="007D0594"/>
    <w:rsid w:val="007F4AF6"/>
    <w:rsid w:val="00800B54"/>
    <w:rsid w:val="008017C2"/>
    <w:rsid w:val="00815426"/>
    <w:rsid w:val="00821C64"/>
    <w:rsid w:val="00840189"/>
    <w:rsid w:val="008523C8"/>
    <w:rsid w:val="00880E0B"/>
    <w:rsid w:val="0089327F"/>
    <w:rsid w:val="008A7E53"/>
    <w:rsid w:val="008C7C45"/>
    <w:rsid w:val="008E5CB3"/>
    <w:rsid w:val="008F7889"/>
    <w:rsid w:val="009030F2"/>
    <w:rsid w:val="0090593A"/>
    <w:rsid w:val="00906A7F"/>
    <w:rsid w:val="009335F9"/>
    <w:rsid w:val="00980FA9"/>
    <w:rsid w:val="009A4C26"/>
    <w:rsid w:val="009C0B8B"/>
    <w:rsid w:val="00A05656"/>
    <w:rsid w:val="00A12044"/>
    <w:rsid w:val="00A26305"/>
    <w:rsid w:val="00A34F42"/>
    <w:rsid w:val="00A7029B"/>
    <w:rsid w:val="00A8419D"/>
    <w:rsid w:val="00A95F9F"/>
    <w:rsid w:val="00AA28F8"/>
    <w:rsid w:val="00AA36D3"/>
    <w:rsid w:val="00AC5149"/>
    <w:rsid w:val="00B152B3"/>
    <w:rsid w:val="00B33CDC"/>
    <w:rsid w:val="00B81563"/>
    <w:rsid w:val="00B93DAA"/>
    <w:rsid w:val="00B94D1D"/>
    <w:rsid w:val="00BA0730"/>
    <w:rsid w:val="00BB4921"/>
    <w:rsid w:val="00BD3B96"/>
    <w:rsid w:val="00BE2CEC"/>
    <w:rsid w:val="00BF0737"/>
    <w:rsid w:val="00BF2548"/>
    <w:rsid w:val="00C0158C"/>
    <w:rsid w:val="00C11642"/>
    <w:rsid w:val="00C16BB5"/>
    <w:rsid w:val="00C42E39"/>
    <w:rsid w:val="00C96A04"/>
    <w:rsid w:val="00CB489A"/>
    <w:rsid w:val="00CD3004"/>
    <w:rsid w:val="00CF18A3"/>
    <w:rsid w:val="00D06284"/>
    <w:rsid w:val="00D77534"/>
    <w:rsid w:val="00DE599D"/>
    <w:rsid w:val="00DE78CA"/>
    <w:rsid w:val="00DF58F3"/>
    <w:rsid w:val="00E02792"/>
    <w:rsid w:val="00E049ED"/>
    <w:rsid w:val="00E27A29"/>
    <w:rsid w:val="00E63AB9"/>
    <w:rsid w:val="00EB0F96"/>
    <w:rsid w:val="00EE701E"/>
    <w:rsid w:val="00EF3908"/>
    <w:rsid w:val="00F44EB2"/>
    <w:rsid w:val="00F63049"/>
    <w:rsid w:val="00F74517"/>
    <w:rsid w:val="00F81A81"/>
    <w:rsid w:val="00FA62E7"/>
    <w:rsid w:val="00FF5ED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E27E2"/>
  <w15:chartTrackingRefBased/>
  <w15:docId w15:val="{BF0C7D25-101E-4D79-AD27-FD1B3CBA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9030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link w:val="OdsekzoznamuChar"/>
    <w:uiPriority w:val="1"/>
    <w:qFormat/>
    <w:rsid w:val="00C11642"/>
    <w:pPr>
      <w:spacing w:after="0" w:line="240" w:lineRule="auto"/>
      <w:ind w:left="720"/>
      <w:contextualSpacing/>
    </w:pPr>
    <w:rPr>
      <w:rFonts w:ascii="Arial" w:eastAsia="Times New Roman" w:hAnsi="Arial" w:cs="Times New Roman"/>
      <w:snapToGrid w:val="0"/>
      <w:sz w:val="24"/>
      <w:szCs w:val="20"/>
      <w:lang w:eastAsia="sk-SK"/>
    </w:rPr>
  </w:style>
  <w:style w:type="paragraph" w:customStyle="1" w:styleId="Default">
    <w:name w:val="Default"/>
    <w:rsid w:val="00C11642"/>
    <w:pPr>
      <w:autoSpaceDE w:val="0"/>
      <w:autoSpaceDN w:val="0"/>
      <w:adjustRightInd w:val="0"/>
      <w:spacing w:after="0" w:line="240" w:lineRule="auto"/>
    </w:pPr>
    <w:rPr>
      <w:rFonts w:ascii="Arial" w:eastAsiaTheme="minorEastAsia" w:hAnsi="Arial" w:cs="Arial"/>
      <w:color w:val="000000"/>
      <w:sz w:val="24"/>
      <w:szCs w:val="24"/>
      <w:lang w:eastAsia="sk-SK"/>
    </w:rPr>
  </w:style>
  <w:style w:type="character" w:customStyle="1" w:styleId="FontStyle21">
    <w:name w:val="Font Style21"/>
    <w:basedOn w:val="Predvolenpsmoodseku"/>
    <w:uiPriority w:val="99"/>
    <w:rsid w:val="00EF3908"/>
    <w:rPr>
      <w:rFonts w:ascii="Times New Roman" w:hAnsi="Times New Roman" w:cs="Times New Roman"/>
      <w:sz w:val="22"/>
      <w:szCs w:val="22"/>
    </w:rPr>
  </w:style>
  <w:style w:type="character" w:customStyle="1" w:styleId="FontStyle20">
    <w:name w:val="Font Style20"/>
    <w:basedOn w:val="Predvolenpsmoodseku"/>
    <w:rsid w:val="00EF3908"/>
    <w:rPr>
      <w:rFonts w:ascii="Times New Roman" w:hAnsi="Times New Roman" w:cs="Times New Roman"/>
      <w:b/>
      <w:bCs/>
      <w:sz w:val="22"/>
      <w:szCs w:val="22"/>
    </w:rPr>
  </w:style>
  <w:style w:type="paragraph" w:customStyle="1" w:styleId="Style14">
    <w:name w:val="Style14"/>
    <w:basedOn w:val="Normlny"/>
    <w:uiPriority w:val="99"/>
    <w:rsid w:val="00EF3908"/>
    <w:pPr>
      <w:spacing w:after="0" w:line="264" w:lineRule="exact"/>
      <w:ind w:left="567" w:hanging="360"/>
      <w:jc w:val="both"/>
    </w:pPr>
    <w:rPr>
      <w:rFonts w:ascii="Times New Roman" w:eastAsiaTheme="minorEastAsia" w:hAnsi="Times New Roman" w:cs="Times New Roman"/>
      <w:sz w:val="24"/>
      <w:szCs w:val="24"/>
      <w:lang w:eastAsia="sk-SK"/>
    </w:rPr>
  </w:style>
  <w:style w:type="paragraph" w:styleId="Bezriadkovania">
    <w:name w:val="No Spacing"/>
    <w:uiPriority w:val="1"/>
    <w:qFormat/>
    <w:rsid w:val="00EF3908"/>
    <w:pPr>
      <w:spacing w:after="0" w:line="240" w:lineRule="auto"/>
    </w:pPr>
  </w:style>
  <w:style w:type="paragraph" w:styleId="Hlavika">
    <w:name w:val="header"/>
    <w:basedOn w:val="Normlny"/>
    <w:link w:val="HlavikaChar"/>
    <w:uiPriority w:val="99"/>
    <w:unhideWhenUsed/>
    <w:rsid w:val="00AC514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AC5149"/>
  </w:style>
  <w:style w:type="paragraph" w:styleId="Pta">
    <w:name w:val="footer"/>
    <w:basedOn w:val="Normlny"/>
    <w:link w:val="PtaChar"/>
    <w:uiPriority w:val="99"/>
    <w:unhideWhenUsed/>
    <w:rsid w:val="00AC5149"/>
    <w:pPr>
      <w:tabs>
        <w:tab w:val="center" w:pos="4536"/>
        <w:tab w:val="right" w:pos="9072"/>
      </w:tabs>
      <w:spacing w:after="0" w:line="240" w:lineRule="auto"/>
    </w:pPr>
  </w:style>
  <w:style w:type="character" w:customStyle="1" w:styleId="PtaChar">
    <w:name w:val="Päta Char"/>
    <w:basedOn w:val="Predvolenpsmoodseku"/>
    <w:link w:val="Pta"/>
    <w:uiPriority w:val="99"/>
    <w:rsid w:val="00AC5149"/>
  </w:style>
  <w:style w:type="character" w:styleId="Odkaznakomentr">
    <w:name w:val="annotation reference"/>
    <w:basedOn w:val="Predvolenpsmoodseku"/>
    <w:uiPriority w:val="99"/>
    <w:semiHidden/>
    <w:unhideWhenUsed/>
    <w:rsid w:val="0090593A"/>
    <w:rPr>
      <w:sz w:val="16"/>
      <w:szCs w:val="16"/>
    </w:rPr>
  </w:style>
  <w:style w:type="paragraph" w:styleId="Textkomentra">
    <w:name w:val="annotation text"/>
    <w:basedOn w:val="Normlny"/>
    <w:link w:val="TextkomentraChar"/>
    <w:uiPriority w:val="99"/>
    <w:semiHidden/>
    <w:unhideWhenUsed/>
    <w:rsid w:val="0090593A"/>
    <w:pPr>
      <w:spacing w:line="240" w:lineRule="auto"/>
    </w:pPr>
    <w:rPr>
      <w:sz w:val="20"/>
      <w:szCs w:val="20"/>
    </w:rPr>
  </w:style>
  <w:style w:type="character" w:customStyle="1" w:styleId="TextkomentraChar">
    <w:name w:val="Text komentára Char"/>
    <w:basedOn w:val="Predvolenpsmoodseku"/>
    <w:link w:val="Textkomentra"/>
    <w:uiPriority w:val="99"/>
    <w:semiHidden/>
    <w:rsid w:val="0090593A"/>
    <w:rPr>
      <w:sz w:val="20"/>
      <w:szCs w:val="20"/>
    </w:rPr>
  </w:style>
  <w:style w:type="paragraph" w:styleId="Predmetkomentra">
    <w:name w:val="annotation subject"/>
    <w:basedOn w:val="Textkomentra"/>
    <w:next w:val="Textkomentra"/>
    <w:link w:val="PredmetkomentraChar"/>
    <w:uiPriority w:val="99"/>
    <w:semiHidden/>
    <w:unhideWhenUsed/>
    <w:rsid w:val="0090593A"/>
    <w:rPr>
      <w:b/>
      <w:bCs/>
    </w:rPr>
  </w:style>
  <w:style w:type="character" w:customStyle="1" w:styleId="PredmetkomentraChar">
    <w:name w:val="Predmet komentára Char"/>
    <w:basedOn w:val="TextkomentraChar"/>
    <w:link w:val="Predmetkomentra"/>
    <w:uiPriority w:val="99"/>
    <w:semiHidden/>
    <w:rsid w:val="0090593A"/>
    <w:rPr>
      <w:b/>
      <w:bCs/>
      <w:sz w:val="20"/>
      <w:szCs w:val="20"/>
    </w:rPr>
  </w:style>
  <w:style w:type="paragraph" w:customStyle="1" w:styleId="xmsonormal">
    <w:name w:val="x_msonormal"/>
    <w:basedOn w:val="Normlny"/>
    <w:rsid w:val="000E11EA"/>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odstavecnk">
    <w:name w:val="odstavec_nk"/>
    <w:basedOn w:val="slovanzoznam"/>
    <w:rsid w:val="005E53E4"/>
    <w:pPr>
      <w:tabs>
        <w:tab w:val="left" w:pos="709"/>
        <w:tab w:val="num" w:pos="870"/>
      </w:tabs>
      <w:spacing w:after="0" w:line="240" w:lineRule="auto"/>
      <w:ind w:left="870" w:hanging="510"/>
      <w:contextualSpacing w:val="0"/>
      <w:jc w:val="both"/>
    </w:pPr>
    <w:rPr>
      <w:rFonts w:ascii="Arial Narrow" w:eastAsia="Times New Roman" w:hAnsi="Arial Narrow" w:cs="Times New Roman"/>
      <w:szCs w:val="20"/>
      <w:lang w:eastAsia="sk-SK"/>
    </w:rPr>
  </w:style>
  <w:style w:type="paragraph" w:styleId="slovanzoznam">
    <w:name w:val="List Number"/>
    <w:basedOn w:val="Normlny"/>
    <w:uiPriority w:val="99"/>
    <w:semiHidden/>
    <w:unhideWhenUsed/>
    <w:rsid w:val="005E53E4"/>
    <w:pPr>
      <w:tabs>
        <w:tab w:val="num" w:pos="540"/>
      </w:tabs>
      <w:ind w:left="540" w:hanging="360"/>
      <w:contextualSpacing/>
    </w:pPr>
  </w:style>
  <w:style w:type="paragraph" w:styleId="Textbubliny">
    <w:name w:val="Balloon Text"/>
    <w:basedOn w:val="Normlny"/>
    <w:link w:val="TextbublinyChar"/>
    <w:uiPriority w:val="99"/>
    <w:semiHidden/>
    <w:unhideWhenUsed/>
    <w:rsid w:val="00794441"/>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94441"/>
    <w:rPr>
      <w:rFonts w:ascii="Segoe UI" w:hAnsi="Segoe UI" w:cs="Segoe UI"/>
      <w:sz w:val="18"/>
      <w:szCs w:val="18"/>
    </w:rPr>
  </w:style>
  <w:style w:type="character" w:customStyle="1" w:styleId="OdsekzoznamuChar">
    <w:name w:val="Odsek zoznamu Char"/>
    <w:link w:val="Odsekzoznamu"/>
    <w:uiPriority w:val="1"/>
    <w:rsid w:val="00146E6F"/>
    <w:rPr>
      <w:rFonts w:ascii="Arial" w:eastAsia="Times New Roman" w:hAnsi="Arial" w:cs="Times New Roman"/>
      <w:snapToGrid w:val="0"/>
      <w:sz w:val="24"/>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2401</Words>
  <Characters>13691</Characters>
  <Application>Microsoft Office Word</Application>
  <DocSecurity>0</DocSecurity>
  <Lines>114</Lines>
  <Paragraphs>32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Futak</dc:creator>
  <cp:keywords/>
  <dc:description/>
  <cp:lastModifiedBy>Vladimir Futak</cp:lastModifiedBy>
  <cp:revision>5</cp:revision>
  <cp:lastPrinted>2021-11-29T14:08:00Z</cp:lastPrinted>
  <dcterms:created xsi:type="dcterms:W3CDTF">2021-11-29T14:04:00Z</dcterms:created>
  <dcterms:modified xsi:type="dcterms:W3CDTF">2021-11-29T14:11:00Z</dcterms:modified>
</cp:coreProperties>
</file>